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750" w:right="2181"/>
        <w:jc w:val="center"/>
      </w:pPr>
      <w:r>
        <w:rPr/>
        <w:t>Правила</w:t>
      </w:r>
      <w:r>
        <w:rPr>
          <w:spacing w:val="-3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рассмотрения</w:t>
      </w:r>
      <w:r>
        <w:rPr>
          <w:spacing w:val="-2"/>
        </w:rPr>
        <w:t> </w:t>
      </w:r>
      <w:r>
        <w:rPr/>
        <w:t>апелляции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  <w:tab w:pos="2267" w:val="left" w:leader="none"/>
          <w:tab w:pos="3755" w:val="left" w:leader="none"/>
          <w:tab w:pos="6361" w:val="left" w:leader="none"/>
          <w:tab w:pos="8569" w:val="left" w:leader="none"/>
        </w:tabs>
        <w:spacing w:line="240" w:lineRule="auto" w:before="187" w:after="0"/>
        <w:ind w:left="115" w:right="108" w:firstLine="0"/>
        <w:jc w:val="both"/>
        <w:rPr>
          <w:sz w:val="28"/>
        </w:rPr>
      </w:pPr>
      <w:r>
        <w:rPr>
          <w:sz w:val="28"/>
        </w:rPr>
        <w:t>Участник   </w:t>
      </w:r>
      <w:r>
        <w:rPr>
          <w:spacing w:val="54"/>
          <w:sz w:val="28"/>
        </w:rPr>
        <w:t> </w:t>
      </w:r>
      <w:r>
        <w:rPr>
          <w:sz w:val="28"/>
        </w:rPr>
        <w:t>олимпиады    </w:t>
      </w:r>
      <w:r>
        <w:rPr>
          <w:spacing w:val="53"/>
          <w:sz w:val="28"/>
        </w:rPr>
        <w:t> </w:t>
      </w:r>
      <w:r>
        <w:rPr>
          <w:sz w:val="28"/>
        </w:rPr>
        <w:t>вправе    </w:t>
      </w:r>
      <w:r>
        <w:rPr>
          <w:spacing w:val="53"/>
          <w:sz w:val="28"/>
        </w:rPr>
        <w:t> </w:t>
      </w:r>
      <w:r>
        <w:rPr>
          <w:sz w:val="28"/>
        </w:rPr>
        <w:t>подать    </w:t>
      </w:r>
      <w:r>
        <w:rPr>
          <w:spacing w:val="52"/>
          <w:sz w:val="28"/>
        </w:rPr>
        <w:t> </w:t>
      </w:r>
      <w:r>
        <w:rPr>
          <w:sz w:val="28"/>
        </w:rPr>
        <w:t>апелляцию    </w:t>
      </w:r>
      <w:r>
        <w:rPr>
          <w:spacing w:val="49"/>
          <w:sz w:val="28"/>
        </w:rPr>
        <w:t> </w:t>
      </w:r>
      <w:r>
        <w:rPr>
          <w:sz w:val="28"/>
        </w:rPr>
        <w:t>о    </w:t>
      </w:r>
      <w:r>
        <w:rPr>
          <w:spacing w:val="54"/>
          <w:sz w:val="28"/>
        </w:rPr>
        <w:t> </w:t>
      </w:r>
      <w:r>
        <w:rPr>
          <w:sz w:val="28"/>
        </w:rPr>
        <w:t>несогласии</w:t>
      </w:r>
      <w:r>
        <w:rPr>
          <w:spacing w:val="-68"/>
          <w:sz w:val="28"/>
        </w:rPr>
        <w:t> </w:t>
      </w:r>
      <w:r>
        <w:rPr>
          <w:sz w:val="28"/>
        </w:rPr>
        <w:t>с выставленными</w:t>
      </w:r>
      <w:r>
        <w:rPr>
          <w:spacing w:val="1"/>
          <w:sz w:val="28"/>
        </w:rPr>
        <w:t> </w:t>
      </w:r>
      <w:r>
        <w:rPr>
          <w:sz w:val="28"/>
        </w:rPr>
        <w:t>баллами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имя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школьного</w:t>
        <w:tab/>
        <w:t>этапа</w:t>
        <w:tab/>
        <w:t>всероссийской</w:t>
        <w:tab/>
        <w:t>олимпиады</w:t>
        <w:tab/>
      </w:r>
      <w:r>
        <w:rPr>
          <w:spacing w:val="-1"/>
          <w:sz w:val="28"/>
        </w:rPr>
        <w:t>школьников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4"/>
          <w:sz w:val="28"/>
        </w:rPr>
        <w:t> </w:t>
      </w:r>
      <w:r>
        <w:rPr>
          <w:sz w:val="28"/>
        </w:rPr>
        <w:t>(п.</w:t>
      </w:r>
      <w:r>
        <w:rPr>
          <w:spacing w:val="-4"/>
          <w:sz w:val="28"/>
        </w:rPr>
        <w:t> </w:t>
      </w:r>
      <w:r>
        <w:rPr>
          <w:sz w:val="28"/>
        </w:rPr>
        <w:t>72).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2" w:lineRule="auto" w:before="0" w:after="0"/>
        <w:ind w:left="115" w:right="109" w:firstLine="0"/>
        <w:jc w:val="both"/>
        <w:rPr>
          <w:sz w:val="28"/>
        </w:rPr>
      </w:pPr>
      <w:r>
        <w:rPr>
          <w:sz w:val="28"/>
        </w:rPr>
        <w:t>Процедура апелляции проводится жюри не позднее 4 рабочих дней со дня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соревновательного тура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3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115" w:right="102" w:firstLine="0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68"/>
          <w:sz w:val="28"/>
        </w:rPr>
        <w:t> </w:t>
      </w:r>
      <w:r>
        <w:rPr>
          <w:sz w:val="28"/>
        </w:rPr>
        <w:t>содержания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структуры</w:t>
      </w:r>
      <w:r>
        <w:rPr>
          <w:spacing w:val="-11"/>
          <w:sz w:val="28"/>
        </w:rPr>
        <w:t> </w:t>
      </w:r>
      <w:r>
        <w:rPr>
          <w:sz w:val="28"/>
        </w:rPr>
        <w:t>олимпиадных</w:t>
      </w:r>
      <w:r>
        <w:rPr>
          <w:spacing w:val="-10"/>
          <w:sz w:val="28"/>
        </w:rPr>
        <w:t> </w:t>
      </w:r>
      <w:r>
        <w:rPr>
          <w:sz w:val="28"/>
        </w:rPr>
        <w:t>заданий,</w:t>
      </w:r>
      <w:r>
        <w:rPr>
          <w:spacing w:val="-9"/>
          <w:sz w:val="28"/>
        </w:rPr>
        <w:t> </w:t>
      </w:r>
      <w:r>
        <w:rPr>
          <w:sz w:val="28"/>
        </w:rPr>
        <w:t>критериев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методики</w:t>
      </w:r>
      <w:r>
        <w:rPr>
          <w:spacing w:val="-8"/>
          <w:sz w:val="28"/>
        </w:rPr>
        <w:t> </w:t>
      </w:r>
      <w:r>
        <w:rPr>
          <w:sz w:val="28"/>
        </w:rPr>
        <w:t>оценивания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выполнения.</w:t>
      </w:r>
      <w:r>
        <w:rPr>
          <w:spacing w:val="70"/>
          <w:sz w:val="28"/>
        </w:rPr>
        <w:t> </w:t>
      </w:r>
      <w:r>
        <w:rPr>
          <w:sz w:val="28"/>
        </w:rPr>
        <w:t>Черновики</w:t>
      </w:r>
      <w:r>
        <w:rPr>
          <w:spacing w:val="70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проведении</w:t>
      </w:r>
      <w:r>
        <w:rPr>
          <w:spacing w:val="70"/>
          <w:sz w:val="28"/>
        </w:rPr>
        <w:t> </w:t>
      </w:r>
      <w:r>
        <w:rPr>
          <w:sz w:val="28"/>
        </w:rPr>
        <w:t>апелляции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рассматриваются.</w:t>
      </w:r>
      <w:r>
        <w:rPr>
          <w:spacing w:val="1"/>
          <w:sz w:val="28"/>
        </w:rPr>
        <w:t> </w:t>
      </w:r>
      <w:r>
        <w:rPr>
          <w:sz w:val="28"/>
        </w:rPr>
        <w:t>На заседании апелляционной комиссии рассматривается оценивание только тех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-2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указаны в</w:t>
      </w:r>
      <w:r>
        <w:rPr>
          <w:spacing w:val="1"/>
          <w:sz w:val="28"/>
        </w:rPr>
        <w:t> </w:t>
      </w:r>
      <w:r>
        <w:rPr>
          <w:sz w:val="28"/>
        </w:rPr>
        <w:t>заявлении</w:t>
      </w:r>
      <w:r>
        <w:rPr>
          <w:spacing w:val="1"/>
          <w:sz w:val="28"/>
        </w:rPr>
        <w:t> </w:t>
      </w:r>
      <w:r>
        <w:rPr>
          <w:sz w:val="28"/>
        </w:rPr>
        <w:t>(п.76).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115" w:right="103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предоставляются</w:t>
      </w:r>
      <w:r>
        <w:rPr>
          <w:spacing w:val="-14"/>
          <w:sz w:val="28"/>
        </w:rPr>
        <w:t> </w:t>
      </w:r>
      <w:r>
        <w:rPr>
          <w:sz w:val="28"/>
        </w:rPr>
        <w:t>копии</w:t>
      </w:r>
      <w:r>
        <w:rPr>
          <w:spacing w:val="-14"/>
          <w:sz w:val="28"/>
        </w:rPr>
        <w:t> </w:t>
      </w:r>
      <w:r>
        <w:rPr>
          <w:sz w:val="28"/>
        </w:rPr>
        <w:t>проверенной</w:t>
      </w:r>
      <w:r>
        <w:rPr>
          <w:spacing w:val="-14"/>
          <w:sz w:val="28"/>
        </w:rPr>
        <w:t> </w:t>
      </w:r>
      <w:r>
        <w:rPr>
          <w:sz w:val="28"/>
        </w:rPr>
        <w:t>жюри</w:t>
      </w:r>
      <w:r>
        <w:rPr>
          <w:spacing w:val="-17"/>
          <w:sz w:val="28"/>
        </w:rPr>
        <w:t> </w:t>
      </w:r>
      <w:r>
        <w:rPr>
          <w:sz w:val="28"/>
        </w:rPr>
        <w:t>работы</w:t>
      </w:r>
      <w:r>
        <w:rPr>
          <w:spacing w:val="-14"/>
          <w:sz w:val="28"/>
        </w:rPr>
        <w:t> </w:t>
      </w:r>
      <w:r>
        <w:rPr>
          <w:sz w:val="28"/>
        </w:rPr>
        <w:t>участника</w:t>
      </w:r>
      <w:r>
        <w:rPr>
          <w:spacing w:val="-13"/>
          <w:sz w:val="28"/>
        </w:rPr>
        <w:t> </w:t>
      </w:r>
      <w:r>
        <w:rPr>
          <w:sz w:val="28"/>
        </w:rPr>
        <w:t>олимпиады</w:t>
      </w:r>
      <w:r>
        <w:rPr>
          <w:spacing w:val="-14"/>
          <w:sz w:val="28"/>
        </w:rPr>
        <w:t> </w:t>
      </w:r>
      <w:r>
        <w:rPr>
          <w:sz w:val="28"/>
        </w:rPr>
        <w:t>(в</w:t>
      </w:r>
      <w:r>
        <w:rPr>
          <w:spacing w:val="-9"/>
          <w:sz w:val="28"/>
        </w:rPr>
        <w:t> </w:t>
      </w:r>
      <w:r>
        <w:rPr>
          <w:sz w:val="28"/>
        </w:rPr>
        <w:t>случае</w:t>
      </w:r>
      <w:r>
        <w:rPr>
          <w:spacing w:val="-68"/>
          <w:sz w:val="28"/>
        </w:rPr>
        <w:t> </w:t>
      </w:r>
      <w:r>
        <w:rPr>
          <w:sz w:val="28"/>
        </w:rPr>
        <w:t>выполнения задания, предусматривающего устный ответ, - аудиозаписи устных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-9"/>
          <w:sz w:val="28"/>
        </w:rPr>
        <w:t> </w:t>
      </w:r>
      <w:r>
        <w:rPr>
          <w:sz w:val="28"/>
        </w:rPr>
        <w:t>участников</w:t>
      </w:r>
      <w:r>
        <w:rPr>
          <w:spacing w:val="-9"/>
          <w:sz w:val="28"/>
        </w:rPr>
        <w:t> </w:t>
      </w:r>
      <w:r>
        <w:rPr>
          <w:sz w:val="28"/>
        </w:rPr>
        <w:t>олимпиады),</w:t>
      </w:r>
      <w:r>
        <w:rPr>
          <w:spacing w:val="-7"/>
          <w:sz w:val="28"/>
        </w:rPr>
        <w:t> </w:t>
      </w:r>
      <w:r>
        <w:rPr>
          <w:sz w:val="28"/>
        </w:rPr>
        <w:t>олимпиадные</w:t>
      </w:r>
      <w:r>
        <w:rPr>
          <w:spacing w:val="-6"/>
          <w:sz w:val="28"/>
        </w:rPr>
        <w:t> </w:t>
      </w:r>
      <w:r>
        <w:rPr>
          <w:sz w:val="28"/>
        </w:rPr>
        <w:t>задания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критерии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оценивания,</w:t>
      </w:r>
      <w:r>
        <w:rPr>
          <w:spacing w:val="-67"/>
          <w:sz w:val="28"/>
        </w:rPr>
        <w:t> </w:t>
      </w:r>
      <w:r>
        <w:rPr>
          <w:sz w:val="28"/>
        </w:rPr>
        <w:t>протоколы</w:t>
      </w:r>
      <w:r>
        <w:rPr>
          <w:spacing w:val="-1"/>
          <w:sz w:val="28"/>
        </w:rPr>
        <w:t> </w:t>
      </w:r>
      <w:r>
        <w:rPr>
          <w:sz w:val="28"/>
        </w:rPr>
        <w:t>оценки.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240" w:lineRule="auto" w:before="0" w:after="0"/>
        <w:ind w:left="115" w:right="10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подававшего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-1"/>
          <w:sz w:val="28"/>
        </w:rPr>
        <w:t> </w:t>
      </w:r>
      <w:r>
        <w:rPr>
          <w:sz w:val="28"/>
        </w:rPr>
        <w:t>на апелляцию,</w:t>
      </w:r>
      <w:r>
        <w:rPr>
          <w:spacing w:val="-1"/>
          <w:sz w:val="28"/>
        </w:rPr>
        <w:t> </w:t>
      </w:r>
      <w:r>
        <w:rPr>
          <w:sz w:val="28"/>
        </w:rPr>
        <w:t>фиксируется</w:t>
      </w:r>
      <w:r>
        <w:rPr>
          <w:spacing w:val="-1"/>
          <w:sz w:val="28"/>
        </w:rPr>
        <w:t> </w:t>
      </w:r>
      <w:r>
        <w:rPr>
          <w:sz w:val="28"/>
        </w:rPr>
        <w:t>на видео</w:t>
      </w:r>
      <w:r>
        <w:rPr>
          <w:spacing w:val="3"/>
          <w:sz w:val="28"/>
        </w:rPr>
        <w:t> </w:t>
      </w:r>
      <w:r>
        <w:rPr>
          <w:sz w:val="28"/>
        </w:rPr>
        <w:t>(п.</w:t>
      </w:r>
      <w:r>
        <w:rPr>
          <w:spacing w:val="-1"/>
          <w:sz w:val="28"/>
        </w:rPr>
        <w:t> </w:t>
      </w:r>
      <w:r>
        <w:rPr>
          <w:sz w:val="28"/>
        </w:rPr>
        <w:t>75).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115" w:right="103" w:firstLine="0"/>
        <w:jc w:val="both"/>
        <w:rPr>
          <w:sz w:val="28"/>
        </w:rPr>
      </w:pPr>
      <w:r>
        <w:rPr>
          <w:spacing w:val="-1"/>
          <w:sz w:val="28"/>
        </w:rPr>
        <w:t>Рассмотрение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апелляции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проводится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участием</w:t>
      </w:r>
      <w:r>
        <w:rPr>
          <w:spacing w:val="-14"/>
          <w:sz w:val="28"/>
        </w:rPr>
        <w:t> </w:t>
      </w:r>
      <w:r>
        <w:rPr>
          <w:sz w:val="28"/>
        </w:rPr>
        <w:t>самого</w:t>
      </w:r>
      <w:r>
        <w:rPr>
          <w:spacing w:val="-16"/>
          <w:sz w:val="28"/>
        </w:rPr>
        <w:t> </w:t>
      </w:r>
      <w:r>
        <w:rPr>
          <w:sz w:val="28"/>
        </w:rPr>
        <w:t>участника</w:t>
      </w:r>
      <w:r>
        <w:rPr>
          <w:spacing w:val="-17"/>
          <w:sz w:val="28"/>
        </w:rPr>
        <w:t> </w:t>
      </w:r>
      <w:r>
        <w:rPr>
          <w:sz w:val="28"/>
        </w:rPr>
        <w:t>олимпиады.</w:t>
      </w:r>
      <w:r>
        <w:rPr>
          <w:spacing w:val="-67"/>
          <w:sz w:val="28"/>
        </w:rPr>
        <w:t> </w:t>
      </w:r>
      <w:r>
        <w:rPr>
          <w:sz w:val="28"/>
        </w:rPr>
        <w:t>Участник вправе письменно (в заявлении на апелляцию) просить о 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 без его участия. В случае неявки по уважительным причинам (болезни</w:t>
      </w:r>
      <w:r>
        <w:rPr>
          <w:spacing w:val="1"/>
          <w:sz w:val="28"/>
        </w:rPr>
        <w:t> </w:t>
      </w:r>
      <w:r>
        <w:rPr>
          <w:sz w:val="28"/>
        </w:rPr>
        <w:t>или   </w:t>
      </w:r>
      <w:r>
        <w:rPr>
          <w:spacing w:val="1"/>
          <w:sz w:val="28"/>
        </w:rPr>
        <w:t> </w:t>
      </w:r>
      <w:r>
        <w:rPr>
          <w:sz w:val="28"/>
        </w:rPr>
        <w:t>иных   </w:t>
      </w:r>
      <w:r>
        <w:rPr>
          <w:spacing w:val="1"/>
          <w:sz w:val="28"/>
        </w:rPr>
        <w:t> </w:t>
      </w:r>
      <w:r>
        <w:rPr>
          <w:sz w:val="28"/>
        </w:rPr>
        <w:t>обстоятельств),   </w:t>
      </w:r>
      <w:r>
        <w:rPr>
          <w:spacing w:val="1"/>
          <w:sz w:val="28"/>
        </w:rPr>
        <w:t> </w:t>
      </w:r>
      <w:r>
        <w:rPr>
          <w:sz w:val="28"/>
        </w:rPr>
        <w:t>подтвержденных     документально,     участника,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не просившего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рассмотрении</w:t>
      </w:r>
      <w:r>
        <w:rPr>
          <w:spacing w:val="-17"/>
          <w:sz w:val="28"/>
        </w:rPr>
        <w:t> </w:t>
      </w:r>
      <w:r>
        <w:rPr>
          <w:sz w:val="28"/>
        </w:rPr>
        <w:t>апелляции</w:t>
      </w:r>
      <w:r>
        <w:rPr>
          <w:spacing w:val="-16"/>
          <w:sz w:val="28"/>
        </w:rPr>
        <w:t> </w:t>
      </w:r>
      <w:r>
        <w:rPr>
          <w:sz w:val="28"/>
        </w:rPr>
        <w:t>без</w:t>
      </w:r>
      <w:r>
        <w:rPr>
          <w:spacing w:val="-13"/>
          <w:sz w:val="28"/>
        </w:rPr>
        <w:t> </w:t>
      </w:r>
      <w:r>
        <w:rPr>
          <w:sz w:val="28"/>
        </w:rPr>
        <w:t>его</w:t>
      </w:r>
      <w:r>
        <w:rPr>
          <w:spacing w:val="-18"/>
          <w:sz w:val="28"/>
        </w:rPr>
        <w:t> </w:t>
      </w:r>
      <w:r>
        <w:rPr>
          <w:sz w:val="28"/>
        </w:rPr>
        <w:t>участия,</w:t>
      </w:r>
      <w:r>
        <w:rPr>
          <w:spacing w:val="-18"/>
          <w:sz w:val="28"/>
        </w:rPr>
        <w:t> </w:t>
      </w:r>
      <w:r>
        <w:rPr>
          <w:sz w:val="28"/>
        </w:rPr>
        <w:t>рассмотрение</w:t>
      </w:r>
      <w:r>
        <w:rPr>
          <w:spacing w:val="-17"/>
          <w:sz w:val="28"/>
        </w:rPr>
        <w:t> </w:t>
      </w:r>
      <w:r>
        <w:rPr>
          <w:sz w:val="28"/>
        </w:rPr>
        <w:t>апелляции</w:t>
      </w:r>
      <w:r>
        <w:rPr>
          <w:spacing w:val="-68"/>
          <w:sz w:val="28"/>
        </w:rPr>
        <w:t> </w:t>
      </w:r>
      <w:r>
        <w:rPr>
          <w:sz w:val="28"/>
        </w:rPr>
        <w:t>по существу проводится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(п.</w:t>
      </w:r>
      <w:r>
        <w:rPr>
          <w:spacing w:val="-1"/>
          <w:sz w:val="28"/>
        </w:rPr>
        <w:t> </w:t>
      </w:r>
      <w:r>
        <w:rPr>
          <w:sz w:val="28"/>
        </w:rPr>
        <w:t>79).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115" w:right="10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99"/>
          <w:sz w:val="28"/>
        </w:rPr>
        <w:t> </w:t>
      </w:r>
      <w:r>
        <w:rPr>
          <w:sz w:val="28"/>
        </w:rPr>
        <w:t>случае  </w:t>
      </w:r>
      <w:r>
        <w:rPr>
          <w:spacing w:val="28"/>
          <w:sz w:val="28"/>
        </w:rPr>
        <w:t> </w:t>
      </w:r>
      <w:r>
        <w:rPr>
          <w:sz w:val="28"/>
        </w:rPr>
        <w:t>неявки  </w:t>
      </w:r>
      <w:r>
        <w:rPr>
          <w:spacing w:val="27"/>
          <w:sz w:val="28"/>
        </w:rPr>
        <w:t> </w:t>
      </w:r>
      <w:r>
        <w:rPr>
          <w:sz w:val="28"/>
        </w:rPr>
        <w:t>без  </w:t>
      </w:r>
      <w:r>
        <w:rPr>
          <w:spacing w:val="28"/>
          <w:sz w:val="28"/>
        </w:rPr>
        <w:t> </w:t>
      </w:r>
      <w:r>
        <w:rPr>
          <w:sz w:val="28"/>
        </w:rPr>
        <w:t>объяснения  </w:t>
      </w:r>
      <w:r>
        <w:rPr>
          <w:spacing w:val="26"/>
          <w:sz w:val="28"/>
        </w:rPr>
        <w:t> </w:t>
      </w:r>
      <w:r>
        <w:rPr>
          <w:sz w:val="28"/>
        </w:rPr>
        <w:t>причин  </w:t>
      </w:r>
      <w:r>
        <w:rPr>
          <w:spacing w:val="29"/>
          <w:sz w:val="28"/>
        </w:rPr>
        <w:t> </w:t>
      </w:r>
      <w:r>
        <w:rPr>
          <w:sz w:val="28"/>
        </w:rPr>
        <w:t>участника,  </w:t>
      </w:r>
      <w:r>
        <w:rPr>
          <w:spacing w:val="28"/>
          <w:sz w:val="28"/>
        </w:rPr>
        <w:t> </w:t>
      </w:r>
      <w:r>
        <w:rPr>
          <w:sz w:val="28"/>
        </w:rPr>
        <w:t>не  </w:t>
      </w:r>
      <w:r>
        <w:rPr>
          <w:spacing w:val="28"/>
          <w:sz w:val="28"/>
        </w:rPr>
        <w:t> </w:t>
      </w:r>
      <w:r>
        <w:rPr>
          <w:sz w:val="28"/>
        </w:rPr>
        <w:t>просившего</w:t>
      </w:r>
      <w:r>
        <w:rPr>
          <w:spacing w:val="-68"/>
          <w:sz w:val="28"/>
        </w:rPr>
        <w:t> </w:t>
      </w:r>
      <w:r>
        <w:rPr>
          <w:sz w:val="28"/>
        </w:rPr>
        <w:t>о рассмотрении апелляции без его участия, на процедуру очного 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апелляции заявление на апелляцию считается недействительным и рассмотрение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3"/>
          <w:sz w:val="28"/>
        </w:rPr>
        <w:t> </w:t>
      </w:r>
      <w:r>
        <w:rPr>
          <w:sz w:val="28"/>
        </w:rPr>
        <w:t>(п.</w:t>
      </w:r>
      <w:r>
        <w:rPr>
          <w:spacing w:val="-2"/>
          <w:sz w:val="28"/>
        </w:rPr>
        <w:t> </w:t>
      </w:r>
      <w:r>
        <w:rPr>
          <w:sz w:val="28"/>
        </w:rPr>
        <w:t>79).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115" w:right="10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наблюдатели,</w:t>
      </w:r>
      <w:r>
        <w:rPr>
          <w:spacing w:val="1"/>
          <w:sz w:val="28"/>
        </w:rPr>
        <w:t> </w:t>
      </w:r>
      <w:r>
        <w:rPr>
          <w:sz w:val="28"/>
        </w:rPr>
        <w:t>сопровождающие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Министерства,</w:t>
      </w:r>
      <w:r>
        <w:rPr>
          <w:spacing w:val="1"/>
          <w:sz w:val="28"/>
        </w:rPr>
        <w:t> </w:t>
      </w:r>
      <w:r>
        <w:rPr>
          <w:sz w:val="28"/>
        </w:rPr>
        <w:t>Рособрнадзора,</w:t>
      </w:r>
      <w:r>
        <w:rPr>
          <w:spacing w:val="-11"/>
          <w:sz w:val="28"/>
        </w:rPr>
        <w:t> </w:t>
      </w:r>
      <w:r>
        <w:rPr>
          <w:sz w:val="28"/>
        </w:rPr>
        <w:t>органов</w:t>
      </w:r>
      <w:r>
        <w:rPr>
          <w:spacing w:val="-14"/>
          <w:sz w:val="28"/>
        </w:rPr>
        <w:t> </w:t>
      </w:r>
      <w:r>
        <w:rPr>
          <w:sz w:val="28"/>
        </w:rPr>
        <w:t>исполнительной</w:t>
      </w:r>
      <w:r>
        <w:rPr>
          <w:spacing w:val="-12"/>
          <w:sz w:val="28"/>
        </w:rPr>
        <w:t> </w:t>
      </w:r>
      <w:r>
        <w:rPr>
          <w:sz w:val="28"/>
        </w:rPr>
        <w:t>власти</w:t>
      </w:r>
      <w:r>
        <w:rPr>
          <w:spacing w:val="-10"/>
          <w:sz w:val="28"/>
        </w:rPr>
        <w:t> </w:t>
      </w:r>
      <w:r>
        <w:rPr>
          <w:sz w:val="28"/>
        </w:rPr>
        <w:t>субъектов</w:t>
      </w:r>
      <w:r>
        <w:rPr>
          <w:spacing w:val="-11"/>
          <w:sz w:val="28"/>
        </w:rPr>
        <w:t> </w:t>
      </w:r>
      <w:r>
        <w:rPr>
          <w:sz w:val="28"/>
        </w:rPr>
        <w:t>Российской</w:t>
      </w:r>
      <w:r>
        <w:rPr>
          <w:spacing w:val="-10"/>
          <w:sz w:val="28"/>
        </w:rPr>
        <w:t> </w:t>
      </w:r>
      <w:r>
        <w:rPr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осуществляющих государственное управление в сфере образования, или органа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осуществляющего</w:t>
      </w:r>
      <w:r>
        <w:rPr>
          <w:spacing w:val="1"/>
          <w:sz w:val="28"/>
        </w:rPr>
        <w:t> </w:t>
      </w:r>
      <w:r>
        <w:rPr>
          <w:sz w:val="28"/>
        </w:rPr>
        <w:t>переданные</w:t>
      </w:r>
      <w:r>
        <w:rPr>
          <w:spacing w:val="116"/>
          <w:sz w:val="28"/>
        </w:rPr>
        <w:t> </w:t>
      </w:r>
      <w:r>
        <w:rPr>
          <w:sz w:val="28"/>
        </w:rPr>
        <w:t>полномочия.  </w:t>
      </w:r>
      <w:r>
        <w:rPr>
          <w:spacing w:val="46"/>
          <w:sz w:val="28"/>
        </w:rPr>
        <w:t> </w:t>
      </w:r>
      <w:r>
        <w:rPr>
          <w:sz w:val="28"/>
        </w:rPr>
        <w:t>Указанные  </w:t>
      </w:r>
      <w:r>
        <w:rPr>
          <w:spacing w:val="44"/>
          <w:sz w:val="28"/>
        </w:rPr>
        <w:t> </w:t>
      </w:r>
      <w:r>
        <w:rPr>
          <w:sz w:val="28"/>
        </w:rPr>
        <w:t>лица  </w:t>
      </w:r>
      <w:r>
        <w:rPr>
          <w:spacing w:val="48"/>
          <w:sz w:val="28"/>
        </w:rPr>
        <w:t> </w:t>
      </w:r>
      <w:r>
        <w:rPr>
          <w:sz w:val="28"/>
        </w:rPr>
        <w:t>не  </w:t>
      </w:r>
      <w:r>
        <w:rPr>
          <w:spacing w:val="47"/>
          <w:sz w:val="28"/>
        </w:rPr>
        <w:t> </w:t>
      </w:r>
      <w:r>
        <w:rPr>
          <w:sz w:val="28"/>
        </w:rPr>
        <w:t>вправе  </w:t>
      </w:r>
      <w:r>
        <w:rPr>
          <w:spacing w:val="45"/>
          <w:sz w:val="28"/>
        </w:rPr>
        <w:t> </w:t>
      </w:r>
      <w:r>
        <w:rPr>
          <w:sz w:val="28"/>
        </w:rPr>
        <w:t>принимать  </w:t>
      </w:r>
      <w:r>
        <w:rPr>
          <w:spacing w:val="43"/>
          <w:sz w:val="28"/>
        </w:rPr>
        <w:t> </w:t>
      </w:r>
      <w:r>
        <w:rPr>
          <w:sz w:val="28"/>
        </w:rPr>
        <w:t>участие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рассмотрении апелляции</w:t>
      </w:r>
      <w:r>
        <w:rPr>
          <w:spacing w:val="3"/>
          <w:sz w:val="28"/>
        </w:rPr>
        <w:t> </w:t>
      </w:r>
      <w:r>
        <w:rPr>
          <w:sz w:val="28"/>
        </w:rPr>
        <w:t>(п.</w:t>
      </w:r>
      <w:r>
        <w:rPr>
          <w:spacing w:val="-1"/>
          <w:sz w:val="28"/>
        </w:rPr>
        <w:t> </w:t>
      </w:r>
      <w:r>
        <w:rPr>
          <w:sz w:val="28"/>
        </w:rPr>
        <w:t>82).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115" w:right="102" w:firstLine="0"/>
        <w:jc w:val="both"/>
        <w:rPr>
          <w:sz w:val="28"/>
        </w:rPr>
      </w:pPr>
      <w:r>
        <w:rPr>
          <w:sz w:val="28"/>
        </w:rPr>
        <w:t>Апелляционная комиссия принимает по результатам рассмотрения апелляции</w:t>
      </w:r>
      <w:r>
        <w:rPr>
          <w:spacing w:val="-67"/>
          <w:sz w:val="28"/>
        </w:rPr>
        <w:t> </w:t>
      </w:r>
      <w:r>
        <w:rPr>
          <w:sz w:val="28"/>
        </w:rPr>
        <w:t>решение</w:t>
      </w:r>
      <w:r>
        <w:rPr>
          <w:spacing w:val="-16"/>
          <w:sz w:val="28"/>
        </w:rPr>
        <w:t> </w:t>
      </w:r>
      <w:r>
        <w:rPr>
          <w:sz w:val="28"/>
        </w:rPr>
        <w:t>об</w:t>
      </w:r>
      <w:r>
        <w:rPr>
          <w:spacing w:val="-17"/>
          <w:sz w:val="28"/>
        </w:rPr>
        <w:t> </w:t>
      </w:r>
      <w:r>
        <w:rPr>
          <w:sz w:val="28"/>
        </w:rPr>
        <w:t>отклонении</w:t>
      </w:r>
      <w:r>
        <w:rPr>
          <w:spacing w:val="-14"/>
          <w:sz w:val="28"/>
        </w:rPr>
        <w:t> </w:t>
      </w:r>
      <w:r>
        <w:rPr>
          <w:sz w:val="28"/>
        </w:rPr>
        <w:t>или</w:t>
      </w:r>
      <w:r>
        <w:rPr>
          <w:spacing w:val="-18"/>
          <w:sz w:val="28"/>
        </w:rPr>
        <w:t> </w:t>
      </w:r>
      <w:r>
        <w:rPr>
          <w:sz w:val="28"/>
        </w:rPr>
        <w:t>об</w:t>
      </w:r>
      <w:r>
        <w:rPr>
          <w:spacing w:val="-16"/>
          <w:sz w:val="28"/>
        </w:rPr>
        <w:t> </w:t>
      </w:r>
      <w:r>
        <w:rPr>
          <w:sz w:val="28"/>
        </w:rPr>
        <w:t>удовлетворении</w:t>
      </w:r>
      <w:r>
        <w:rPr>
          <w:spacing w:val="-18"/>
          <w:sz w:val="28"/>
        </w:rPr>
        <w:t> </w:t>
      </w:r>
      <w:r>
        <w:rPr>
          <w:sz w:val="28"/>
        </w:rPr>
        <w:t>апелляции</w:t>
      </w:r>
      <w:r>
        <w:rPr>
          <w:spacing w:val="-14"/>
          <w:sz w:val="28"/>
        </w:rPr>
        <w:t> </w:t>
      </w:r>
      <w:r>
        <w:rPr>
          <w:sz w:val="28"/>
        </w:rPr>
        <w:t>(«отклонить</w:t>
      </w:r>
      <w:r>
        <w:rPr>
          <w:spacing w:val="-17"/>
          <w:sz w:val="28"/>
        </w:rPr>
        <w:t> </w:t>
      </w:r>
      <w:r>
        <w:rPr>
          <w:sz w:val="28"/>
        </w:rPr>
        <w:t>апелляцию,</w:t>
      </w:r>
      <w:r>
        <w:rPr>
          <w:spacing w:val="-67"/>
          <w:sz w:val="28"/>
        </w:rPr>
        <w:t> </w:t>
      </w:r>
      <w:r>
        <w:rPr>
          <w:sz w:val="28"/>
        </w:rPr>
        <w:t>сохранив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баллов»,</w:t>
      </w:r>
      <w:r>
        <w:rPr>
          <w:spacing w:val="1"/>
          <w:sz w:val="28"/>
        </w:rPr>
        <w:t> </w:t>
      </w:r>
      <w:r>
        <w:rPr>
          <w:sz w:val="28"/>
        </w:rPr>
        <w:t>«удовлетворить</w:t>
      </w:r>
      <w:r>
        <w:rPr>
          <w:spacing w:val="1"/>
          <w:sz w:val="28"/>
        </w:rPr>
        <w:t> </w:t>
      </w:r>
      <w:r>
        <w:rPr>
          <w:sz w:val="28"/>
        </w:rPr>
        <w:t>апелляцию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понижением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количества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баллов»,</w:t>
      </w:r>
      <w:r>
        <w:rPr>
          <w:spacing w:val="-17"/>
          <w:sz w:val="28"/>
        </w:rPr>
        <w:t> </w:t>
      </w:r>
      <w:r>
        <w:rPr>
          <w:sz w:val="28"/>
        </w:rPr>
        <w:t>«удовлетворить</w:t>
      </w:r>
      <w:r>
        <w:rPr>
          <w:spacing w:val="-15"/>
          <w:sz w:val="28"/>
        </w:rPr>
        <w:t> </w:t>
      </w:r>
      <w:r>
        <w:rPr>
          <w:sz w:val="28"/>
        </w:rPr>
        <w:t>апелляцию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повышением</w:t>
      </w:r>
      <w:r>
        <w:rPr>
          <w:spacing w:val="-14"/>
          <w:sz w:val="28"/>
        </w:rPr>
        <w:t> </w:t>
      </w:r>
      <w:r>
        <w:rPr>
          <w:sz w:val="28"/>
        </w:rPr>
        <w:t>количества</w:t>
      </w:r>
      <w:r>
        <w:rPr>
          <w:spacing w:val="-17"/>
          <w:sz w:val="28"/>
        </w:rPr>
        <w:t> </w:t>
      </w:r>
      <w:r>
        <w:rPr>
          <w:sz w:val="28"/>
        </w:rPr>
        <w:t>баллов»</w:t>
      </w:r>
      <w:r>
        <w:rPr>
          <w:spacing w:val="-67"/>
          <w:sz w:val="28"/>
        </w:rPr>
        <w:t> </w:t>
      </w:r>
      <w:r>
        <w:rPr>
          <w:sz w:val="28"/>
        </w:rPr>
        <w:t>(п.73).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0" w:after="0"/>
        <w:ind w:left="115" w:right="107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основании</w:t>
      </w:r>
      <w:r>
        <w:rPr>
          <w:spacing w:val="-11"/>
          <w:sz w:val="28"/>
        </w:rPr>
        <w:t> </w:t>
      </w:r>
      <w:r>
        <w:rPr>
          <w:sz w:val="28"/>
        </w:rPr>
        <w:t>протокола</w:t>
      </w:r>
      <w:r>
        <w:rPr>
          <w:spacing w:val="-9"/>
          <w:sz w:val="28"/>
        </w:rPr>
        <w:t> </w:t>
      </w:r>
      <w:r>
        <w:rPr>
          <w:sz w:val="28"/>
        </w:rPr>
        <w:t>апелляционной</w:t>
      </w:r>
      <w:r>
        <w:rPr>
          <w:spacing w:val="-11"/>
          <w:sz w:val="28"/>
        </w:rPr>
        <w:t> </w:t>
      </w:r>
      <w:r>
        <w:rPr>
          <w:sz w:val="28"/>
        </w:rPr>
        <w:t>комиссии</w:t>
      </w:r>
      <w:r>
        <w:rPr>
          <w:spacing w:val="-11"/>
          <w:sz w:val="28"/>
        </w:rPr>
        <w:t> </w:t>
      </w:r>
      <w:r>
        <w:rPr>
          <w:sz w:val="28"/>
        </w:rPr>
        <w:t>председатель</w:t>
      </w:r>
      <w:r>
        <w:rPr>
          <w:spacing w:val="-9"/>
          <w:sz w:val="28"/>
        </w:rPr>
        <w:t> </w:t>
      </w:r>
      <w:r>
        <w:rPr>
          <w:sz w:val="28"/>
        </w:rPr>
        <w:t>жюри</w:t>
      </w:r>
      <w:r>
        <w:rPr>
          <w:spacing w:val="-8"/>
          <w:sz w:val="28"/>
        </w:rPr>
        <w:t> </w:t>
      </w:r>
      <w:r>
        <w:rPr>
          <w:sz w:val="28"/>
        </w:rPr>
        <w:t>вносит</w:t>
      </w:r>
      <w:r>
        <w:rPr>
          <w:spacing w:val="-67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рейтинговую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 (п.</w:t>
      </w:r>
      <w:r>
        <w:rPr>
          <w:spacing w:val="-1"/>
          <w:sz w:val="28"/>
        </w:rPr>
        <w:t> </w:t>
      </w:r>
      <w:r>
        <w:rPr>
          <w:sz w:val="28"/>
        </w:rPr>
        <w:t>83).</w:t>
      </w:r>
    </w:p>
    <w:sectPr>
      <w:type w:val="continuous"/>
      <w:pgSz w:w="11910" w:h="16840"/>
      <w:pgMar w:top="6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" w:righ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Зыкова</dc:creator>
  <dcterms:created xsi:type="dcterms:W3CDTF">2021-11-06T22:34:29Z</dcterms:created>
  <dcterms:modified xsi:type="dcterms:W3CDTF">2021-11-06T22:34:29Z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2021-11-06T00:00:00Z</vt:filetime>
  </property>
</Properties>
</file>