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336D" w14:textId="77777777" w:rsidR="00524011" w:rsidRPr="008A362D" w:rsidRDefault="00524011" w:rsidP="00524011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bookmarkStart w:id="0" w:name="_Hlk198221549"/>
      <w:r w:rsidRPr="008A362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Учебный план социально-экономического профиля СОО</w:t>
      </w:r>
    </w:p>
    <w:p w14:paraId="110CC1D4" w14:textId="77777777" w:rsidR="00524011" w:rsidRPr="00422D3F" w:rsidRDefault="00524011" w:rsidP="005240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3174A4B4" w14:textId="77777777" w:rsidR="00524011" w:rsidRPr="008A362D" w:rsidRDefault="00524011" w:rsidP="005240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Учебный план разработан в соответствии с требованиями ФГОС СОО, ФОП СОО,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учебных недель за два учебных года.</w:t>
      </w:r>
    </w:p>
    <w:p w14:paraId="62DF5A31" w14:textId="77777777" w:rsidR="00524011" w:rsidRPr="008A362D" w:rsidRDefault="00524011" w:rsidP="005240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Социально-экономический профиль ориентирует на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профессии, связанные с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социальной сферой, финансами и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экономикой, с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обработкой информации, с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такими сферами деятельности, как управление, предпринимательство, работа с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финансами и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др. В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данном профиле для изучения на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 выбираются учебные предметы преимущественно из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предметных областей «Математика и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информатика», «Общественно-научные предметы».</w:t>
      </w:r>
    </w:p>
    <w:p w14:paraId="2D93EA9C" w14:textId="77777777" w:rsidR="00524011" w:rsidRPr="008A362D" w:rsidRDefault="00524011" w:rsidP="005240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основу учебного плана положен вариант федерального учебного плана социально-экономического профиля с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углубленным изучением обществознания и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географии при пятидневной учебной неделе.</w:t>
      </w:r>
    </w:p>
    <w:p w14:paraId="1E9C303A" w14:textId="77777777" w:rsidR="00524011" w:rsidRPr="008A362D" w:rsidRDefault="00524011" w:rsidP="005240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Учебный план социально-экономического профиля обучения включает 13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 и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предусматривает изучение 2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учебных предметов на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 из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соответствующей профилю обучения предметной области «Общественно-научные предметы»: обществознания и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математика.</w:t>
      </w:r>
    </w:p>
    <w:p w14:paraId="68F2D478" w14:textId="77777777" w:rsidR="00524011" w:rsidRPr="008A362D" w:rsidRDefault="00524011" w:rsidP="005240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Учебный план профиля строится с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ориентацией на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будущую сферу профессиональной деятельности с</w:t>
      </w:r>
      <w:r w:rsidRPr="008A362D">
        <w:rPr>
          <w:rFonts w:hAnsi="Times New Roman" w:cs="Times New Roman"/>
          <w:color w:val="000000"/>
          <w:sz w:val="28"/>
          <w:szCs w:val="28"/>
        </w:rPr>
        <w:t> </w:t>
      </w:r>
      <w:r w:rsidRPr="008A362D">
        <w:rPr>
          <w:rFonts w:hAnsi="Times New Roman" w:cs="Times New Roman"/>
          <w:color w:val="000000"/>
          <w:sz w:val="28"/>
          <w:szCs w:val="28"/>
          <w:lang w:val="ru-RU"/>
        </w:rPr>
        <w:t>учетом предполагаемого продолжения образования обучающихся.</w:t>
      </w:r>
    </w:p>
    <w:p w14:paraId="46CDF0A9" w14:textId="77777777" w:rsidR="00524011" w:rsidRPr="008A362D" w:rsidRDefault="00524011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362D">
        <w:rPr>
          <w:rFonts w:ascii="Times New Roman" w:hAnsi="Times New Roman"/>
          <w:sz w:val="28"/>
          <w:szCs w:val="28"/>
          <w:lang w:val="ru-RU"/>
        </w:rPr>
        <w:t>Социально-экономический профиль ориентирует на профессии, связанные с социальной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2D">
        <w:rPr>
          <w:rFonts w:ascii="Times New Roman" w:hAnsi="Times New Roman"/>
          <w:sz w:val="28"/>
          <w:szCs w:val="28"/>
          <w:lang w:val="ru-RU"/>
        </w:rPr>
        <w:t>сферой, финансами и экономикой, с обработкой информации, с такими сферами деятельности,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2D">
        <w:rPr>
          <w:rFonts w:ascii="Times New Roman" w:hAnsi="Times New Roman"/>
          <w:sz w:val="28"/>
          <w:szCs w:val="28"/>
          <w:lang w:val="ru-RU"/>
        </w:rPr>
        <w:t>как управление, предпринимательство, работа с финансами и другими. В данном профиле 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2D">
        <w:rPr>
          <w:rFonts w:ascii="Times New Roman" w:hAnsi="Times New Roman"/>
          <w:sz w:val="28"/>
          <w:szCs w:val="28"/>
          <w:lang w:val="ru-RU"/>
        </w:rPr>
        <w:t>изучения на углубленном уровне выбраны учебные предметы из предметных областей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2D">
        <w:rPr>
          <w:rFonts w:ascii="Times New Roman" w:hAnsi="Times New Roman"/>
          <w:sz w:val="28"/>
          <w:szCs w:val="28"/>
          <w:lang w:val="ru-RU"/>
        </w:rPr>
        <w:t>"Математика и информатика", "Общественно-научные предметы".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59660E7" w14:textId="77777777" w:rsidR="00524011" w:rsidRPr="008A362D" w:rsidRDefault="00524011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362D">
        <w:rPr>
          <w:rFonts w:ascii="Times New Roman" w:hAnsi="Times New Roman"/>
          <w:sz w:val="28"/>
          <w:szCs w:val="28"/>
          <w:lang w:val="ru-RU"/>
        </w:rPr>
        <w:t>На углубленном уровне в классах социально-экономического профиля изучаются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2D">
        <w:rPr>
          <w:rFonts w:ascii="Times New Roman" w:hAnsi="Times New Roman"/>
          <w:sz w:val="28"/>
          <w:szCs w:val="28"/>
          <w:lang w:val="ru-RU"/>
        </w:rPr>
        <w:t>предметы «Алгебра и начала математического анализа», «Обществознание».</w:t>
      </w:r>
    </w:p>
    <w:p w14:paraId="55107221" w14:textId="570515BF" w:rsidR="00524011" w:rsidRDefault="00524011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362D">
        <w:rPr>
          <w:rFonts w:ascii="Times New Roman" w:hAnsi="Times New Roman"/>
          <w:sz w:val="28"/>
          <w:szCs w:val="28"/>
          <w:lang w:val="ru-RU"/>
        </w:rPr>
        <w:t xml:space="preserve">За счет часов из части, формируемой участниками образовательных отношений, введены дополнительные часы для изучения учебного </w:t>
      </w:r>
      <w:r w:rsidRPr="008A362D">
        <w:rPr>
          <w:rFonts w:ascii="Times New Roman" w:hAnsi="Times New Roman"/>
          <w:sz w:val="28"/>
          <w:szCs w:val="28"/>
          <w:lang w:val="ru-RU"/>
        </w:rPr>
        <w:lastRenderedPageBreak/>
        <w:t>предмета «</w:t>
      </w:r>
      <w:r w:rsidRPr="008A362D">
        <w:rPr>
          <w:rFonts w:ascii="Times New Roman" w:eastAsia="Times New Roman" w:hAnsi="Times New Roman"/>
          <w:sz w:val="28"/>
          <w:szCs w:val="28"/>
          <w:lang w:val="ru-RU" w:eastAsia="ru-RU"/>
        </w:rPr>
        <w:t>Решение задач повышенной трудности в курсе алгебры и начала анализа</w:t>
      </w:r>
      <w:r w:rsidRPr="008A362D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A362D">
        <w:rPr>
          <w:rFonts w:ascii="Times New Roman" w:hAnsi="Times New Roman"/>
          <w:sz w:val="28"/>
          <w:szCs w:val="28"/>
          <w:lang w:val="ru-RU"/>
        </w:rPr>
        <w:t>«Основы экономики»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8A362D">
        <w:rPr>
          <w:rFonts w:ascii="Times New Roman" w:hAnsi="Times New Roman"/>
          <w:sz w:val="28"/>
          <w:szCs w:val="28"/>
          <w:lang w:val="ru-RU"/>
        </w:rPr>
        <w:t xml:space="preserve"> «Основы правовых знаний»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2D">
        <w:rPr>
          <w:rFonts w:ascii="Times New Roman" w:hAnsi="Times New Roman"/>
          <w:sz w:val="28"/>
          <w:szCs w:val="28"/>
          <w:lang w:val="ru-RU"/>
        </w:rPr>
        <w:t>в 10 классе.</w:t>
      </w:r>
    </w:p>
    <w:p w14:paraId="79201C3F" w14:textId="7B1A4751" w:rsidR="004460CA" w:rsidRPr="004460CA" w:rsidRDefault="004460CA" w:rsidP="004460CA">
      <w:pPr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460CA">
        <w:rPr>
          <w:rFonts w:ascii="Times New Roman" w:hAnsi="Times New Roman"/>
          <w:b/>
          <w:sz w:val="28"/>
          <w:szCs w:val="28"/>
          <w:lang w:val="ru-RU"/>
        </w:rPr>
        <w:t>Формы промежуточной аттестации</w:t>
      </w:r>
    </w:p>
    <w:tbl>
      <w:tblPr>
        <w:tblW w:w="489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5"/>
        <w:gridCol w:w="4423"/>
      </w:tblGrid>
      <w:tr w:rsidR="004460CA" w14:paraId="5FD093BB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887E" w14:textId="77777777" w:rsidR="004460CA" w:rsidRDefault="004460CA" w:rsidP="00DF3BD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5D6B" w14:textId="77777777" w:rsidR="004460CA" w:rsidRDefault="004460CA" w:rsidP="00DF3BD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4460CA" w:rsidRPr="004460CA" w14:paraId="67798234" w14:textId="77777777" w:rsidTr="004460CA">
        <w:trPr>
          <w:trHeight w:val="71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0602C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48545" w14:textId="27A4C64F" w:rsidR="004460CA" w:rsidRPr="000074BD" w:rsidRDefault="004460CA" w:rsidP="004460CA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460CA" w:rsidRPr="004460CA" w14:paraId="2A2CCE86" w14:textId="77777777" w:rsidTr="004460CA">
        <w:trPr>
          <w:trHeight w:val="71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8A46A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D2122" w14:textId="5664D8C4" w:rsidR="004460CA" w:rsidRPr="000074BD" w:rsidRDefault="004460CA" w:rsidP="004460C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4460CA" w14:paraId="537CFE51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16E2A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328B2" w14:textId="4C134DFC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Итоговая диагностическая работа</w:t>
            </w:r>
          </w:p>
        </w:tc>
      </w:tr>
      <w:tr w:rsidR="004460CA" w14:paraId="2B303530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55877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2A065" w14:textId="7631278D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460CA" w14:paraId="4C522853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52B88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44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4197A" w14:textId="4C5EA68A" w:rsidR="004460CA" w:rsidRDefault="004460CA" w:rsidP="004460CA">
            <w:pPr>
              <w:jc w:val="both"/>
            </w:pPr>
          </w:p>
        </w:tc>
      </w:tr>
      <w:tr w:rsidR="004460CA" w14:paraId="34DE431C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1CB2D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44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54F40" w14:textId="77777777" w:rsidR="004460CA" w:rsidRDefault="004460CA" w:rsidP="004460C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0CA" w14:paraId="18B1513E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1627C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4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49BFF" w14:textId="77777777" w:rsidR="004460CA" w:rsidRDefault="004460CA" w:rsidP="004460C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0CA" w14:paraId="576D7F57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67590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5E275" w14:textId="06880BC7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460CA" w14:paraId="0DDFE14E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B0878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9F16E" w14:textId="6F8AF9D7" w:rsidR="004460CA" w:rsidRDefault="004460CA" w:rsidP="004460CA">
            <w:pPr>
              <w:jc w:val="both"/>
            </w:pPr>
            <w:r>
              <w:rPr>
                <w:lang w:val="ru-RU"/>
              </w:rPr>
              <w:t>Итоговая диагностическая работа</w:t>
            </w:r>
          </w:p>
        </w:tc>
      </w:tr>
      <w:tr w:rsidR="004460CA" w14:paraId="7BEC1FAE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326BB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D8D8C" w14:textId="1B656DBF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Итоговая </w:t>
            </w:r>
            <w:r>
              <w:rPr>
                <w:lang w:val="ru-RU"/>
              </w:rPr>
              <w:t xml:space="preserve">проверочная </w:t>
            </w:r>
            <w:r>
              <w:rPr>
                <w:lang w:val="ru-RU"/>
              </w:rPr>
              <w:t xml:space="preserve"> работа</w:t>
            </w:r>
          </w:p>
        </w:tc>
      </w:tr>
      <w:tr w:rsidR="004460CA" w14:paraId="30C53F2E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83EAA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74880" w14:textId="1D2CA7A6" w:rsidR="004460CA" w:rsidRDefault="004460CA" w:rsidP="004460C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460CA" w:rsidRPr="004460CA" w14:paraId="3B0E8809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588AD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729E2" w14:textId="5259CAE3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</w:t>
            </w:r>
            <w:r w:rsidRPr="004460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работа, лабораторная работа</w:t>
            </w:r>
          </w:p>
        </w:tc>
      </w:tr>
      <w:tr w:rsidR="004460CA" w:rsidRPr="004460CA" w14:paraId="2DBCAE81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59F4E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2BBB" w14:textId="3A2D08B3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</w:t>
            </w:r>
            <w:r w:rsidRPr="004460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работа, лабораторная работа</w:t>
            </w:r>
          </w:p>
        </w:tc>
      </w:tr>
      <w:tr w:rsidR="004460CA" w14:paraId="18315E66" w14:textId="77777777" w:rsidTr="00503CF8">
        <w:trPr>
          <w:trHeight w:val="25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F5139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62B55" w14:textId="37508625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Итоговая </w:t>
            </w:r>
            <w:proofErr w:type="gramStart"/>
            <w:r>
              <w:rPr>
                <w:lang w:val="ru-RU"/>
              </w:rPr>
              <w:t>проверочная  работа</w:t>
            </w:r>
            <w:proofErr w:type="gramEnd"/>
          </w:p>
          <w:p w14:paraId="77FBF6A0" w14:textId="1659B8C0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460CA" w14:paraId="51CD04C1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6F95" w14:textId="77777777" w:rsidR="004460CA" w:rsidRDefault="004460CA" w:rsidP="004460C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5409F" w14:textId="413D507E" w:rsidR="004460CA" w:rsidRPr="004460CA" w:rsidRDefault="004460CA" w:rsidP="004460C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460CA" w14:paraId="4C9F3472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C36A8" w14:textId="77777777" w:rsidR="004460CA" w:rsidRPr="000074BD" w:rsidRDefault="004460CA" w:rsidP="004460C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8FE44" w14:textId="05E24CF2" w:rsidR="004460CA" w:rsidRPr="004460CA" w:rsidRDefault="004460CA" w:rsidP="004460CA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ирование</w:t>
            </w:r>
            <w:proofErr w:type="spellEnd"/>
          </w:p>
        </w:tc>
      </w:tr>
      <w:tr w:rsidR="004460CA" w14:paraId="711181CD" w14:textId="77777777" w:rsidTr="004460C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BC6AB" w14:textId="4790DCE0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Индивидуальны проект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DEA47" w14:textId="147EEAFA" w:rsidR="004460CA" w:rsidRPr="004460CA" w:rsidRDefault="004460CA" w:rsidP="004460C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проекта</w:t>
            </w:r>
          </w:p>
        </w:tc>
      </w:tr>
      <w:tr w:rsidR="004460CA" w14:paraId="1DB67F8D" w14:textId="77777777" w:rsidTr="004B0446"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B0ED3" w14:textId="77777777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Учебные курсы по выбору</w:t>
            </w:r>
          </w:p>
          <w:p w14:paraId="61693F83" w14:textId="31C489E6" w:rsidR="004460CA" w:rsidRPr="004460CA" w:rsidRDefault="004460CA" w:rsidP="004460C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460CA" w14:paraId="08AC6179" w14:textId="77777777" w:rsidTr="0020470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7FA78" w14:textId="0ABA3389" w:rsidR="004460CA" w:rsidRDefault="004460CA" w:rsidP="004460CA">
            <w:pPr>
              <w:jc w:val="both"/>
            </w:pPr>
            <w:r>
              <w:br/>
            </w:r>
            <w:proofErr w:type="spellStart"/>
            <w:r w:rsidRPr="001E6043">
              <w:rPr>
                <w:rFonts w:ascii="Gotham-Light" w:hAnsi="Gotham-Light"/>
                <w:bCs/>
                <w:shd w:val="clear" w:color="auto" w:fill="FFFFFF"/>
              </w:rPr>
              <w:t>Математика</w:t>
            </w:r>
            <w:proofErr w:type="spellEnd"/>
            <w:r w:rsidRPr="001E6043">
              <w:rPr>
                <w:rFonts w:ascii="Gotham-Light" w:hAnsi="Gotham-Light"/>
                <w:bCs/>
                <w:shd w:val="clear" w:color="auto" w:fill="FFFFFF"/>
              </w:rPr>
              <w:t xml:space="preserve">. </w:t>
            </w:r>
            <w:proofErr w:type="spellStart"/>
            <w:r w:rsidRPr="001E6043">
              <w:rPr>
                <w:rFonts w:ascii="Gotham-Light" w:hAnsi="Gotham-Light"/>
                <w:bCs/>
                <w:shd w:val="clear" w:color="auto" w:fill="FFFFFF"/>
              </w:rPr>
              <w:t>Вероятность</w:t>
            </w:r>
            <w:proofErr w:type="spellEnd"/>
            <w:r w:rsidRPr="001E6043">
              <w:rPr>
                <w:rFonts w:ascii="Gotham-Light" w:hAnsi="Gotham-Light"/>
                <w:bCs/>
                <w:shd w:val="clear" w:color="auto" w:fill="FFFFFF"/>
              </w:rPr>
              <w:t xml:space="preserve"> и </w:t>
            </w:r>
            <w:proofErr w:type="spellStart"/>
            <w:r w:rsidRPr="001E6043">
              <w:rPr>
                <w:rFonts w:ascii="Gotham-Light" w:hAnsi="Gotham-Light"/>
                <w:bCs/>
                <w:shd w:val="clear" w:color="auto" w:fill="FFFFFF"/>
              </w:rPr>
              <w:t>статистика</w:t>
            </w:r>
            <w:proofErr w:type="spellEnd"/>
            <w:r w:rsidRPr="001E6043">
              <w:rPr>
                <w:rFonts w:ascii="Gotham-Light" w:hAnsi="Gotham-Light"/>
                <w:bCs/>
                <w:shd w:val="clear" w:color="auto" w:fill="FFFFFF"/>
              </w:rPr>
              <w:t>. 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F7D73" w14:textId="4686DB33" w:rsidR="004460CA" w:rsidRPr="004460CA" w:rsidRDefault="004460CA" w:rsidP="004460C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диагностика</w:t>
            </w:r>
          </w:p>
        </w:tc>
      </w:tr>
      <w:tr w:rsidR="004460CA" w14:paraId="7C71FD39" w14:textId="77777777" w:rsidTr="0020470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41760" w14:textId="2457D102" w:rsidR="004460CA" w:rsidRDefault="004460CA" w:rsidP="004460CA">
            <w:pPr>
              <w:jc w:val="both"/>
            </w:pPr>
            <w:r>
              <w:rPr>
                <w:rFonts w:ascii="Times New Roman" w:hAnsi="Times New Roman"/>
                <w:lang w:val="ru-RU"/>
              </w:rPr>
              <w:t>Финансовая грамотность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B45D0" w14:textId="4418DEC0" w:rsidR="004460CA" w:rsidRPr="004460CA" w:rsidRDefault="004460CA" w:rsidP="004460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Творческий проект</w:t>
            </w:r>
          </w:p>
        </w:tc>
      </w:tr>
    </w:tbl>
    <w:p w14:paraId="6FE2C93A" w14:textId="292637CB" w:rsidR="004460CA" w:rsidRDefault="004460CA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371EDE" w14:textId="6FA8065C" w:rsidR="00503CF8" w:rsidRDefault="00503CF8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08DDDA" w14:textId="1B33B35D" w:rsidR="00503CF8" w:rsidRDefault="00503CF8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74AEFC" w14:textId="7C69B5DC" w:rsidR="00503CF8" w:rsidRDefault="00503CF8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72C196" w14:textId="1379A3B0" w:rsidR="00503CF8" w:rsidRDefault="00503CF8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8944B8" w14:textId="791E2001" w:rsidR="00503CF8" w:rsidRDefault="00503CF8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BECC6A" w14:textId="77777777" w:rsidR="00503CF8" w:rsidRDefault="00503CF8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</w:p>
    <w:p w14:paraId="66C2239F" w14:textId="77777777" w:rsidR="004460CA" w:rsidRPr="008A362D" w:rsidRDefault="004460CA" w:rsidP="00524011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599FDE" w14:textId="718E1135" w:rsidR="00B950A3" w:rsidRPr="00B950A3" w:rsidRDefault="00B950A3" w:rsidP="00B950A3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Учебный </w:t>
      </w:r>
      <w:proofErr w:type="gramStart"/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>план  (</w:t>
      </w:r>
      <w:proofErr w:type="gramEnd"/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10</w:t>
      </w:r>
      <w:r w:rsidR="0019438E">
        <w:rPr>
          <w:rFonts w:ascii="Times New Roman" w:hAnsi="Times New Roman"/>
          <w:b/>
          <w:bCs/>
          <w:sz w:val="28"/>
          <w:szCs w:val="28"/>
          <w:lang w:val="ru-RU"/>
        </w:rPr>
        <w:t>-11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>класс</w:t>
      </w:r>
      <w:r w:rsidR="00063FEC">
        <w:rPr>
          <w:rFonts w:ascii="Times New Roman" w:hAnsi="Times New Roman"/>
          <w:b/>
          <w:bCs/>
          <w:sz w:val="28"/>
          <w:szCs w:val="28"/>
          <w:lang w:val="ru-RU"/>
        </w:rPr>
        <w:t>ов</w:t>
      </w: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социально-экономического профиля</w:t>
      </w:r>
      <w:r w:rsidR="00063FE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среднего</w:t>
      </w: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 xml:space="preserve"> общего образования </w:t>
      </w:r>
      <w:r w:rsidRPr="00B950A3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МБОУ СОШ№4 имени Косова</w:t>
      </w:r>
    </w:p>
    <w:p w14:paraId="362C748F" w14:textId="432313AB" w:rsidR="00B950A3" w:rsidRPr="00B950A3" w:rsidRDefault="00B950A3" w:rsidP="00B950A3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>на 20</w:t>
      </w:r>
      <w:r w:rsidR="002353AE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524011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>-202</w:t>
      </w:r>
      <w:r w:rsidR="00524011">
        <w:rPr>
          <w:rFonts w:ascii="Times New Roman" w:hAnsi="Times New Roman"/>
          <w:b/>
          <w:bCs/>
          <w:sz w:val="28"/>
          <w:szCs w:val="28"/>
          <w:lang w:val="ru-RU"/>
        </w:rPr>
        <w:t xml:space="preserve">7 </w:t>
      </w: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>учебный год</w:t>
      </w:r>
      <w:r w:rsidR="004E3EC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950A3">
        <w:rPr>
          <w:rFonts w:ascii="Times New Roman" w:hAnsi="Times New Roman"/>
          <w:b/>
          <w:bCs/>
          <w:sz w:val="28"/>
          <w:szCs w:val="28"/>
          <w:lang w:val="ru-RU"/>
        </w:rPr>
        <w:t>(пятидневная учебная неделя)</w:t>
      </w:r>
    </w:p>
    <w:tbl>
      <w:tblPr>
        <w:tblW w:w="98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3414"/>
        <w:gridCol w:w="1229"/>
        <w:gridCol w:w="1483"/>
        <w:gridCol w:w="1187"/>
      </w:tblGrid>
      <w:tr w:rsidR="0061479E" w:rsidRPr="0061479E" w14:paraId="0BD1728B" w14:textId="77777777" w:rsidTr="00365011">
        <w:trPr>
          <w:trHeight w:val="300"/>
        </w:trPr>
        <w:tc>
          <w:tcPr>
            <w:tcW w:w="2540" w:type="dxa"/>
            <w:vMerge w:val="restart"/>
            <w:hideMark/>
          </w:tcPr>
          <w:p w14:paraId="26001D18" w14:textId="60B1AAF6" w:rsidR="0061479E" w:rsidRPr="0061479E" w:rsidRDefault="00B950A3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proofErr w:type="spellStart"/>
            <w:r w:rsidR="0061479E" w:rsidRPr="0061479E">
              <w:rPr>
                <w:rFonts w:ascii="Times New Roman" w:hAnsi="Times New Roman"/>
              </w:rPr>
              <w:t>редметная</w:t>
            </w:r>
            <w:proofErr w:type="spellEnd"/>
            <w:r w:rsidR="0061479E"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="0061479E" w:rsidRPr="0061479E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3414" w:type="dxa"/>
            <w:vMerge w:val="restart"/>
            <w:hideMark/>
          </w:tcPr>
          <w:p w14:paraId="6D68D80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Учебный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предмет</w:t>
            </w:r>
            <w:proofErr w:type="spellEnd"/>
          </w:p>
        </w:tc>
        <w:tc>
          <w:tcPr>
            <w:tcW w:w="1229" w:type="dxa"/>
            <w:vMerge w:val="restart"/>
            <w:hideMark/>
          </w:tcPr>
          <w:p w14:paraId="6A34EBE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Уровень</w:t>
            </w:r>
            <w:proofErr w:type="spellEnd"/>
          </w:p>
        </w:tc>
        <w:tc>
          <w:tcPr>
            <w:tcW w:w="2670" w:type="dxa"/>
            <w:gridSpan w:val="2"/>
            <w:hideMark/>
          </w:tcPr>
          <w:p w14:paraId="0B4B92F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 xml:space="preserve">5-ти </w:t>
            </w:r>
            <w:proofErr w:type="spellStart"/>
            <w:r w:rsidRPr="0061479E">
              <w:rPr>
                <w:rFonts w:ascii="Times New Roman" w:hAnsi="Times New Roman"/>
                <w:bCs/>
              </w:rPr>
              <w:t>дневная</w:t>
            </w:r>
            <w:proofErr w:type="spellEnd"/>
            <w:r w:rsidRPr="006147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  <w:bCs/>
              </w:rPr>
              <w:t>неделя</w:t>
            </w:r>
            <w:proofErr w:type="spellEnd"/>
          </w:p>
        </w:tc>
      </w:tr>
      <w:tr w:rsidR="0061479E" w:rsidRPr="0061479E" w14:paraId="2CB6AB90" w14:textId="77777777" w:rsidTr="00365011">
        <w:trPr>
          <w:trHeight w:val="540"/>
        </w:trPr>
        <w:tc>
          <w:tcPr>
            <w:tcW w:w="2540" w:type="dxa"/>
            <w:vMerge/>
            <w:hideMark/>
          </w:tcPr>
          <w:p w14:paraId="7D23FACF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vMerge/>
            <w:hideMark/>
          </w:tcPr>
          <w:p w14:paraId="6859DFDE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  <w:hideMark/>
          </w:tcPr>
          <w:p w14:paraId="5AEE2D7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2670" w:type="dxa"/>
            <w:gridSpan w:val="2"/>
            <w:hideMark/>
          </w:tcPr>
          <w:p w14:paraId="7E537563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Количество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часов</w:t>
            </w:r>
            <w:proofErr w:type="spellEnd"/>
            <w:r w:rsidRPr="0061479E">
              <w:rPr>
                <w:rFonts w:ascii="Times New Roman" w:hAnsi="Times New Roman"/>
              </w:rPr>
              <w:t xml:space="preserve"> в </w:t>
            </w:r>
            <w:proofErr w:type="spellStart"/>
            <w:r w:rsidRPr="0061479E">
              <w:rPr>
                <w:rFonts w:ascii="Times New Roman" w:hAnsi="Times New Roman"/>
              </w:rPr>
              <w:t>неделю</w:t>
            </w:r>
            <w:proofErr w:type="spellEnd"/>
          </w:p>
        </w:tc>
      </w:tr>
      <w:tr w:rsidR="0061479E" w:rsidRPr="0061479E" w14:paraId="6551272E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76E06BA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vMerge/>
            <w:hideMark/>
          </w:tcPr>
          <w:p w14:paraId="1A8EFCA7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  <w:hideMark/>
          </w:tcPr>
          <w:p w14:paraId="7A7F467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483" w:type="dxa"/>
            <w:hideMark/>
          </w:tcPr>
          <w:p w14:paraId="7FBE4A9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 xml:space="preserve">10 </w:t>
            </w:r>
            <w:proofErr w:type="spellStart"/>
            <w:r w:rsidRPr="0061479E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187" w:type="dxa"/>
            <w:hideMark/>
          </w:tcPr>
          <w:p w14:paraId="424098A3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 xml:space="preserve">11 </w:t>
            </w:r>
            <w:proofErr w:type="spellStart"/>
            <w:r w:rsidRPr="0061479E">
              <w:rPr>
                <w:rFonts w:ascii="Times New Roman" w:hAnsi="Times New Roman"/>
              </w:rPr>
              <w:t>класс</w:t>
            </w:r>
            <w:proofErr w:type="spellEnd"/>
          </w:p>
        </w:tc>
      </w:tr>
      <w:tr w:rsidR="0061479E" w:rsidRPr="0061479E" w14:paraId="16F55ECF" w14:textId="77777777" w:rsidTr="00365011">
        <w:trPr>
          <w:trHeight w:val="420"/>
        </w:trPr>
        <w:tc>
          <w:tcPr>
            <w:tcW w:w="5954" w:type="dxa"/>
            <w:gridSpan w:val="2"/>
            <w:hideMark/>
          </w:tcPr>
          <w:p w14:paraId="7558F16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61479E">
              <w:rPr>
                <w:rFonts w:ascii="Times New Roman" w:hAnsi="Times New Roman"/>
                <w:bCs/>
              </w:rPr>
              <w:t>Обязательная</w:t>
            </w:r>
            <w:proofErr w:type="spellEnd"/>
            <w:r w:rsidRPr="006147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  <w:bCs/>
              </w:rPr>
              <w:t>часть</w:t>
            </w:r>
            <w:proofErr w:type="spellEnd"/>
          </w:p>
        </w:tc>
        <w:tc>
          <w:tcPr>
            <w:tcW w:w="1229" w:type="dxa"/>
            <w:hideMark/>
          </w:tcPr>
          <w:p w14:paraId="70326A50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83" w:type="dxa"/>
            <w:hideMark/>
          </w:tcPr>
          <w:p w14:paraId="5925742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87" w:type="dxa"/>
            <w:hideMark/>
          </w:tcPr>
          <w:p w14:paraId="0CE6B89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 </w:t>
            </w:r>
          </w:p>
        </w:tc>
      </w:tr>
      <w:tr w:rsidR="0061479E" w:rsidRPr="0061479E" w14:paraId="20DD5710" w14:textId="77777777" w:rsidTr="00365011">
        <w:trPr>
          <w:trHeight w:val="315"/>
        </w:trPr>
        <w:tc>
          <w:tcPr>
            <w:tcW w:w="2540" w:type="dxa"/>
            <w:vMerge w:val="restart"/>
            <w:hideMark/>
          </w:tcPr>
          <w:p w14:paraId="5E42E02C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Русский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язык</w:t>
            </w:r>
            <w:proofErr w:type="spellEnd"/>
            <w:r w:rsidRPr="0061479E">
              <w:rPr>
                <w:rFonts w:ascii="Times New Roman" w:hAnsi="Times New Roman"/>
              </w:rPr>
              <w:t xml:space="preserve"> и </w:t>
            </w:r>
            <w:proofErr w:type="spellStart"/>
            <w:r w:rsidRPr="0061479E">
              <w:rPr>
                <w:rFonts w:ascii="Times New Roman" w:hAnsi="Times New Roman"/>
              </w:rPr>
              <w:t>литература</w:t>
            </w:r>
            <w:proofErr w:type="spellEnd"/>
          </w:p>
        </w:tc>
        <w:tc>
          <w:tcPr>
            <w:tcW w:w="3414" w:type="dxa"/>
            <w:hideMark/>
          </w:tcPr>
          <w:p w14:paraId="469EE1EF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Русский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язык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9" w:type="dxa"/>
            <w:hideMark/>
          </w:tcPr>
          <w:p w14:paraId="584E6185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52000109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  <w:tc>
          <w:tcPr>
            <w:tcW w:w="1187" w:type="dxa"/>
            <w:hideMark/>
          </w:tcPr>
          <w:p w14:paraId="65348850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</w:tr>
      <w:tr w:rsidR="0061479E" w:rsidRPr="0061479E" w14:paraId="4D7F5C4B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6661BB2E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4E56C0A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Литература</w:t>
            </w:r>
            <w:proofErr w:type="spellEnd"/>
          </w:p>
        </w:tc>
        <w:tc>
          <w:tcPr>
            <w:tcW w:w="1229" w:type="dxa"/>
            <w:hideMark/>
          </w:tcPr>
          <w:p w14:paraId="7129CAE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6B5A63B3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3</w:t>
            </w:r>
          </w:p>
        </w:tc>
        <w:tc>
          <w:tcPr>
            <w:tcW w:w="1187" w:type="dxa"/>
            <w:hideMark/>
          </w:tcPr>
          <w:p w14:paraId="05AFAB10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3</w:t>
            </w:r>
          </w:p>
        </w:tc>
      </w:tr>
      <w:tr w:rsidR="0061479E" w:rsidRPr="0061479E" w14:paraId="0A7EB7D5" w14:textId="77777777" w:rsidTr="00365011">
        <w:trPr>
          <w:trHeight w:val="315"/>
        </w:trPr>
        <w:tc>
          <w:tcPr>
            <w:tcW w:w="2540" w:type="dxa"/>
            <w:hideMark/>
          </w:tcPr>
          <w:p w14:paraId="2A047CA5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Иностранные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языки</w:t>
            </w:r>
            <w:proofErr w:type="spellEnd"/>
          </w:p>
        </w:tc>
        <w:tc>
          <w:tcPr>
            <w:tcW w:w="3414" w:type="dxa"/>
            <w:hideMark/>
          </w:tcPr>
          <w:p w14:paraId="092E7FC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Иностранный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язык</w:t>
            </w:r>
            <w:proofErr w:type="spellEnd"/>
          </w:p>
        </w:tc>
        <w:tc>
          <w:tcPr>
            <w:tcW w:w="1229" w:type="dxa"/>
            <w:hideMark/>
          </w:tcPr>
          <w:p w14:paraId="57E9248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262C099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3</w:t>
            </w:r>
          </w:p>
        </w:tc>
        <w:tc>
          <w:tcPr>
            <w:tcW w:w="1187" w:type="dxa"/>
            <w:hideMark/>
          </w:tcPr>
          <w:p w14:paraId="0278D3EE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3</w:t>
            </w:r>
          </w:p>
        </w:tc>
      </w:tr>
      <w:tr w:rsidR="0061479E" w:rsidRPr="0061479E" w14:paraId="314A246A" w14:textId="77777777" w:rsidTr="00365011">
        <w:trPr>
          <w:trHeight w:val="315"/>
        </w:trPr>
        <w:tc>
          <w:tcPr>
            <w:tcW w:w="2540" w:type="dxa"/>
            <w:vMerge w:val="restart"/>
            <w:hideMark/>
          </w:tcPr>
          <w:p w14:paraId="3A5F0AF2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Математика</w:t>
            </w:r>
            <w:proofErr w:type="spellEnd"/>
            <w:r w:rsidRPr="0061479E">
              <w:rPr>
                <w:rFonts w:ascii="Times New Roman" w:hAnsi="Times New Roman"/>
              </w:rPr>
              <w:t xml:space="preserve"> и </w:t>
            </w:r>
            <w:proofErr w:type="spellStart"/>
            <w:r w:rsidRPr="0061479E">
              <w:rPr>
                <w:rFonts w:ascii="Times New Roman" w:hAnsi="Times New Roman"/>
              </w:rPr>
              <w:t>информатика</w:t>
            </w:r>
            <w:proofErr w:type="spellEnd"/>
          </w:p>
        </w:tc>
        <w:tc>
          <w:tcPr>
            <w:tcW w:w="3414" w:type="dxa"/>
            <w:hideMark/>
          </w:tcPr>
          <w:p w14:paraId="6B33B1F7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  <w:lang w:val="ru-RU"/>
              </w:rPr>
            </w:pPr>
            <w:r w:rsidRPr="0061479E">
              <w:rPr>
                <w:rFonts w:ascii="Times New Roman" w:hAnsi="Times New Roman"/>
                <w:bCs/>
                <w:lang w:val="ru-RU"/>
              </w:rPr>
              <w:t xml:space="preserve">Алгебра </w:t>
            </w:r>
            <w:r w:rsidRPr="0061479E">
              <w:rPr>
                <w:rFonts w:ascii="Times New Roman" w:hAnsi="Times New Roman"/>
                <w:lang w:val="ru-RU" w:eastAsia="ru-RU"/>
              </w:rPr>
              <w:t>и начала математического анализа</w:t>
            </w:r>
          </w:p>
        </w:tc>
        <w:tc>
          <w:tcPr>
            <w:tcW w:w="1229" w:type="dxa"/>
            <w:hideMark/>
          </w:tcPr>
          <w:p w14:paraId="393F3895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483" w:type="dxa"/>
            <w:hideMark/>
          </w:tcPr>
          <w:p w14:paraId="496A7CA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87" w:type="dxa"/>
            <w:hideMark/>
          </w:tcPr>
          <w:p w14:paraId="153DDCCE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4</w:t>
            </w:r>
          </w:p>
        </w:tc>
      </w:tr>
      <w:tr w:rsidR="0061479E" w:rsidRPr="0061479E" w14:paraId="4D339AB9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0463BED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019C1645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61479E">
              <w:rPr>
                <w:rFonts w:ascii="Times New Roman" w:hAnsi="Times New Roman"/>
                <w:bCs/>
              </w:rPr>
              <w:t>Геометрия</w:t>
            </w:r>
            <w:proofErr w:type="spellEnd"/>
          </w:p>
        </w:tc>
        <w:tc>
          <w:tcPr>
            <w:tcW w:w="1229" w:type="dxa"/>
            <w:hideMark/>
          </w:tcPr>
          <w:p w14:paraId="5C0F0D56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483" w:type="dxa"/>
            <w:hideMark/>
          </w:tcPr>
          <w:p w14:paraId="487F85E4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7" w:type="dxa"/>
            <w:hideMark/>
          </w:tcPr>
          <w:p w14:paraId="5F40657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3</w:t>
            </w:r>
          </w:p>
        </w:tc>
      </w:tr>
      <w:tr w:rsidR="0061479E" w:rsidRPr="0061479E" w14:paraId="45994C49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4FC38F29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1C57FD93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61479E">
              <w:rPr>
                <w:rFonts w:ascii="Times New Roman" w:hAnsi="Times New Roman"/>
                <w:bCs/>
              </w:rPr>
              <w:t>Вероятность</w:t>
            </w:r>
            <w:proofErr w:type="spellEnd"/>
            <w:r w:rsidRPr="0061479E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61479E">
              <w:rPr>
                <w:rFonts w:ascii="Times New Roman" w:hAnsi="Times New Roman"/>
                <w:bCs/>
              </w:rPr>
              <w:t>статистика</w:t>
            </w:r>
            <w:proofErr w:type="spellEnd"/>
          </w:p>
        </w:tc>
        <w:tc>
          <w:tcPr>
            <w:tcW w:w="1229" w:type="dxa"/>
            <w:hideMark/>
          </w:tcPr>
          <w:p w14:paraId="76A7B68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483" w:type="dxa"/>
            <w:hideMark/>
          </w:tcPr>
          <w:p w14:paraId="1B128036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87" w:type="dxa"/>
            <w:hideMark/>
          </w:tcPr>
          <w:p w14:paraId="2FCD5463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1</w:t>
            </w:r>
          </w:p>
        </w:tc>
      </w:tr>
      <w:tr w:rsidR="0061479E" w:rsidRPr="0061479E" w14:paraId="2A673EF6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251076E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03AEEC84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Информатика</w:t>
            </w:r>
            <w:proofErr w:type="spellEnd"/>
          </w:p>
        </w:tc>
        <w:tc>
          <w:tcPr>
            <w:tcW w:w="1229" w:type="dxa"/>
            <w:hideMark/>
          </w:tcPr>
          <w:p w14:paraId="68B440F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662C5835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  <w:hideMark/>
          </w:tcPr>
          <w:p w14:paraId="4E40D05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</w:tr>
      <w:tr w:rsidR="0061479E" w:rsidRPr="0061479E" w14:paraId="7D01C6F9" w14:textId="77777777" w:rsidTr="00365011">
        <w:trPr>
          <w:trHeight w:val="600"/>
        </w:trPr>
        <w:tc>
          <w:tcPr>
            <w:tcW w:w="2540" w:type="dxa"/>
            <w:vMerge w:val="restart"/>
            <w:hideMark/>
          </w:tcPr>
          <w:p w14:paraId="55E7259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Естественно-научные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предметы</w:t>
            </w:r>
            <w:proofErr w:type="spellEnd"/>
          </w:p>
        </w:tc>
        <w:tc>
          <w:tcPr>
            <w:tcW w:w="3414" w:type="dxa"/>
            <w:hideMark/>
          </w:tcPr>
          <w:p w14:paraId="1F9A74A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Физика</w:t>
            </w:r>
            <w:proofErr w:type="spellEnd"/>
          </w:p>
        </w:tc>
        <w:tc>
          <w:tcPr>
            <w:tcW w:w="1229" w:type="dxa"/>
            <w:hideMark/>
          </w:tcPr>
          <w:p w14:paraId="037A70EF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0B4B25C4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  <w:tc>
          <w:tcPr>
            <w:tcW w:w="1187" w:type="dxa"/>
            <w:hideMark/>
          </w:tcPr>
          <w:p w14:paraId="5CF498B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</w:tr>
      <w:tr w:rsidR="0061479E" w:rsidRPr="0061479E" w14:paraId="1E8D67A7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483B387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22F115C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Химия</w:t>
            </w:r>
            <w:proofErr w:type="spellEnd"/>
          </w:p>
        </w:tc>
        <w:tc>
          <w:tcPr>
            <w:tcW w:w="1229" w:type="dxa"/>
            <w:hideMark/>
          </w:tcPr>
          <w:p w14:paraId="15DE2FA5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07D67C13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  <w:hideMark/>
          </w:tcPr>
          <w:p w14:paraId="4A62A20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</w:tr>
      <w:tr w:rsidR="0061479E" w:rsidRPr="0061479E" w14:paraId="4C9C364C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31CE437E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50FFF9BC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Биология</w:t>
            </w:r>
            <w:proofErr w:type="spellEnd"/>
          </w:p>
        </w:tc>
        <w:tc>
          <w:tcPr>
            <w:tcW w:w="1229" w:type="dxa"/>
            <w:hideMark/>
          </w:tcPr>
          <w:p w14:paraId="071C8DA6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6D72BF7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  <w:hideMark/>
          </w:tcPr>
          <w:p w14:paraId="66273D59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</w:tr>
      <w:tr w:rsidR="0061479E" w:rsidRPr="0061479E" w14:paraId="1E256A6F" w14:textId="77777777" w:rsidTr="00365011">
        <w:trPr>
          <w:trHeight w:val="315"/>
        </w:trPr>
        <w:tc>
          <w:tcPr>
            <w:tcW w:w="2540" w:type="dxa"/>
            <w:vMerge w:val="restart"/>
            <w:hideMark/>
          </w:tcPr>
          <w:p w14:paraId="1FDBE4D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Общественно-научные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предметы</w:t>
            </w:r>
            <w:proofErr w:type="spellEnd"/>
          </w:p>
        </w:tc>
        <w:tc>
          <w:tcPr>
            <w:tcW w:w="3414" w:type="dxa"/>
            <w:hideMark/>
          </w:tcPr>
          <w:p w14:paraId="51E5EC4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История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9" w:type="dxa"/>
            <w:hideMark/>
          </w:tcPr>
          <w:p w14:paraId="7CA6757F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18F68632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  <w:tc>
          <w:tcPr>
            <w:tcW w:w="1187" w:type="dxa"/>
            <w:hideMark/>
          </w:tcPr>
          <w:p w14:paraId="4486E5C9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</w:tr>
      <w:tr w:rsidR="0061479E" w:rsidRPr="0061479E" w14:paraId="12989E13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1C70DBD9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30AEDE2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61479E">
              <w:rPr>
                <w:rFonts w:ascii="Times New Roman" w:hAnsi="Times New Roman"/>
                <w:bCs/>
              </w:rPr>
              <w:t>Обществознание</w:t>
            </w:r>
            <w:proofErr w:type="spellEnd"/>
          </w:p>
        </w:tc>
        <w:tc>
          <w:tcPr>
            <w:tcW w:w="1229" w:type="dxa"/>
            <w:hideMark/>
          </w:tcPr>
          <w:p w14:paraId="3F8DABE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483" w:type="dxa"/>
            <w:hideMark/>
          </w:tcPr>
          <w:p w14:paraId="3909858E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87" w:type="dxa"/>
            <w:hideMark/>
          </w:tcPr>
          <w:p w14:paraId="3D5565F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4</w:t>
            </w:r>
          </w:p>
        </w:tc>
      </w:tr>
      <w:tr w:rsidR="0061479E" w:rsidRPr="0061479E" w14:paraId="23496971" w14:textId="77777777" w:rsidTr="00365011">
        <w:trPr>
          <w:trHeight w:val="315"/>
        </w:trPr>
        <w:tc>
          <w:tcPr>
            <w:tcW w:w="2540" w:type="dxa"/>
            <w:vMerge/>
            <w:hideMark/>
          </w:tcPr>
          <w:p w14:paraId="03F4ED70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hideMark/>
          </w:tcPr>
          <w:p w14:paraId="66458D72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География</w:t>
            </w:r>
            <w:proofErr w:type="spellEnd"/>
          </w:p>
        </w:tc>
        <w:tc>
          <w:tcPr>
            <w:tcW w:w="1229" w:type="dxa"/>
            <w:hideMark/>
          </w:tcPr>
          <w:p w14:paraId="15502B4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3F98121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  <w:hideMark/>
          </w:tcPr>
          <w:p w14:paraId="47FBB089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</w:tr>
      <w:tr w:rsidR="0061479E" w:rsidRPr="0061479E" w14:paraId="44127D19" w14:textId="77777777" w:rsidTr="00365011">
        <w:trPr>
          <w:trHeight w:val="315"/>
        </w:trPr>
        <w:tc>
          <w:tcPr>
            <w:tcW w:w="2540" w:type="dxa"/>
            <w:hideMark/>
          </w:tcPr>
          <w:p w14:paraId="525ECCC5" w14:textId="699D5005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lang w:val="ru-RU"/>
              </w:rPr>
              <w:t>Физическая культура</w:t>
            </w:r>
          </w:p>
        </w:tc>
        <w:tc>
          <w:tcPr>
            <w:tcW w:w="3414" w:type="dxa"/>
            <w:hideMark/>
          </w:tcPr>
          <w:p w14:paraId="19E28EAA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Физическая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культура</w:t>
            </w:r>
            <w:proofErr w:type="spellEnd"/>
          </w:p>
        </w:tc>
        <w:tc>
          <w:tcPr>
            <w:tcW w:w="1229" w:type="dxa"/>
            <w:hideMark/>
          </w:tcPr>
          <w:p w14:paraId="2387D53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2D0B876F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  <w:tc>
          <w:tcPr>
            <w:tcW w:w="1187" w:type="dxa"/>
            <w:hideMark/>
          </w:tcPr>
          <w:p w14:paraId="2E5768BE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</w:tr>
      <w:tr w:rsidR="0061479E" w:rsidRPr="0061479E" w14:paraId="16CCCD81" w14:textId="77777777" w:rsidTr="00365011">
        <w:trPr>
          <w:trHeight w:val="630"/>
        </w:trPr>
        <w:tc>
          <w:tcPr>
            <w:tcW w:w="2540" w:type="dxa"/>
            <w:hideMark/>
          </w:tcPr>
          <w:p w14:paraId="1455FE2D" w14:textId="52B4454F" w:rsidR="0061479E" w:rsidRPr="002E4C49" w:rsidRDefault="002E4C49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2E4C49">
              <w:rPr>
                <w:rFonts w:ascii="Times New Roman" w:hAnsi="Times New Roman"/>
                <w:lang w:val="ru-RU"/>
              </w:rPr>
              <w:t xml:space="preserve">Основы безопасности </w:t>
            </w:r>
            <w:r>
              <w:rPr>
                <w:rFonts w:ascii="Times New Roman" w:hAnsi="Times New Roman"/>
                <w:lang w:val="ru-RU"/>
              </w:rPr>
              <w:t>и защиты родины</w:t>
            </w:r>
          </w:p>
        </w:tc>
        <w:tc>
          <w:tcPr>
            <w:tcW w:w="3414" w:type="dxa"/>
            <w:hideMark/>
          </w:tcPr>
          <w:p w14:paraId="4204D2DF" w14:textId="2AEFFF40" w:rsidR="0061479E" w:rsidRPr="002E4C49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2E4C49">
              <w:rPr>
                <w:rFonts w:ascii="Times New Roman" w:hAnsi="Times New Roman"/>
                <w:lang w:val="ru-RU"/>
              </w:rPr>
              <w:t xml:space="preserve">Основы безопасности </w:t>
            </w:r>
            <w:r w:rsidR="002E4C49">
              <w:rPr>
                <w:rFonts w:ascii="Times New Roman" w:hAnsi="Times New Roman"/>
                <w:lang w:val="ru-RU"/>
              </w:rPr>
              <w:t>и защиты родины</w:t>
            </w:r>
          </w:p>
        </w:tc>
        <w:tc>
          <w:tcPr>
            <w:tcW w:w="1229" w:type="dxa"/>
            <w:hideMark/>
          </w:tcPr>
          <w:p w14:paraId="4E1A9CA3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Б</w:t>
            </w:r>
          </w:p>
        </w:tc>
        <w:tc>
          <w:tcPr>
            <w:tcW w:w="1483" w:type="dxa"/>
            <w:hideMark/>
          </w:tcPr>
          <w:p w14:paraId="6DF7FB12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  <w:hideMark/>
          </w:tcPr>
          <w:p w14:paraId="5D67C3E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</w:tr>
      <w:tr w:rsidR="0061479E" w:rsidRPr="0061479E" w14:paraId="27FB1A8C" w14:textId="77777777" w:rsidTr="00365011">
        <w:trPr>
          <w:trHeight w:val="315"/>
        </w:trPr>
        <w:tc>
          <w:tcPr>
            <w:tcW w:w="2540" w:type="dxa"/>
            <w:hideMark/>
          </w:tcPr>
          <w:p w14:paraId="49F48828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 </w:t>
            </w:r>
          </w:p>
        </w:tc>
        <w:tc>
          <w:tcPr>
            <w:tcW w:w="3414" w:type="dxa"/>
            <w:hideMark/>
          </w:tcPr>
          <w:p w14:paraId="45184C82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Индивидуальный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проект</w:t>
            </w:r>
            <w:proofErr w:type="spellEnd"/>
          </w:p>
        </w:tc>
        <w:tc>
          <w:tcPr>
            <w:tcW w:w="1229" w:type="dxa"/>
            <w:hideMark/>
          </w:tcPr>
          <w:p w14:paraId="503BF93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 </w:t>
            </w:r>
          </w:p>
        </w:tc>
        <w:tc>
          <w:tcPr>
            <w:tcW w:w="1483" w:type="dxa"/>
            <w:hideMark/>
          </w:tcPr>
          <w:p w14:paraId="27D53CC1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  <w:hideMark/>
          </w:tcPr>
          <w:p w14:paraId="3A88764E" w14:textId="68D3C535" w:rsidR="0061479E" w:rsidRPr="002E4C49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</w:rPr>
              <w:t> </w:t>
            </w:r>
            <w:r w:rsidR="002E4C49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1479E" w:rsidRPr="0061479E" w14:paraId="150E78A7" w14:textId="77777777" w:rsidTr="00365011">
        <w:trPr>
          <w:trHeight w:val="315"/>
        </w:trPr>
        <w:tc>
          <w:tcPr>
            <w:tcW w:w="5954" w:type="dxa"/>
            <w:gridSpan w:val="2"/>
            <w:hideMark/>
          </w:tcPr>
          <w:p w14:paraId="673633B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229" w:type="dxa"/>
            <w:hideMark/>
          </w:tcPr>
          <w:p w14:paraId="256BD36C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83" w:type="dxa"/>
            <w:hideMark/>
          </w:tcPr>
          <w:p w14:paraId="349A9014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187" w:type="dxa"/>
            <w:hideMark/>
          </w:tcPr>
          <w:p w14:paraId="289631CC" w14:textId="2D6AA8DF" w:rsidR="0061479E" w:rsidRPr="002E4C49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bCs/>
                <w:lang w:val="ru-RU"/>
              </w:rPr>
            </w:pPr>
            <w:r w:rsidRPr="0061479E">
              <w:rPr>
                <w:rFonts w:ascii="Times New Roman" w:hAnsi="Times New Roman"/>
                <w:bCs/>
              </w:rPr>
              <w:t>3</w:t>
            </w:r>
            <w:r w:rsidR="002E4C49">
              <w:rPr>
                <w:rFonts w:ascii="Times New Roman" w:hAnsi="Times New Roman"/>
                <w:bCs/>
                <w:lang w:val="ru-RU"/>
              </w:rPr>
              <w:t>2</w:t>
            </w:r>
          </w:p>
        </w:tc>
      </w:tr>
      <w:tr w:rsidR="0061479E" w:rsidRPr="0061479E" w14:paraId="038B1CA1" w14:textId="77777777" w:rsidTr="00365011">
        <w:trPr>
          <w:trHeight w:val="450"/>
        </w:trPr>
        <w:tc>
          <w:tcPr>
            <w:tcW w:w="5954" w:type="dxa"/>
            <w:gridSpan w:val="2"/>
            <w:hideMark/>
          </w:tcPr>
          <w:p w14:paraId="6737518B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14:paraId="50402826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</w:rPr>
              <w:t> </w:t>
            </w:r>
          </w:p>
        </w:tc>
        <w:tc>
          <w:tcPr>
            <w:tcW w:w="1483" w:type="dxa"/>
            <w:hideMark/>
          </w:tcPr>
          <w:p w14:paraId="48510DCD" w14:textId="77777777" w:rsidR="0061479E" w:rsidRPr="0061479E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2</w:t>
            </w:r>
          </w:p>
        </w:tc>
        <w:tc>
          <w:tcPr>
            <w:tcW w:w="1187" w:type="dxa"/>
            <w:hideMark/>
          </w:tcPr>
          <w:p w14:paraId="688B3CB3" w14:textId="11593A93" w:rsidR="0061479E" w:rsidRPr="002E4C49" w:rsidRDefault="002E4C49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1479E" w:rsidRPr="0061479E" w14:paraId="567322F4" w14:textId="77777777" w:rsidTr="00E97A7D">
        <w:trPr>
          <w:trHeight w:val="477"/>
        </w:trPr>
        <w:tc>
          <w:tcPr>
            <w:tcW w:w="5954" w:type="dxa"/>
            <w:gridSpan w:val="2"/>
          </w:tcPr>
          <w:p w14:paraId="41AF0C47" w14:textId="3D14F513" w:rsidR="0061479E" w:rsidRPr="001E6043" w:rsidRDefault="001E6043" w:rsidP="00E97A7D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br/>
            </w:r>
            <w:proofErr w:type="spellStart"/>
            <w:r w:rsidRPr="001E6043">
              <w:rPr>
                <w:rFonts w:ascii="Gotham-Light" w:hAnsi="Gotham-Light"/>
                <w:bCs/>
                <w:shd w:val="clear" w:color="auto" w:fill="FFFFFF"/>
              </w:rPr>
              <w:t>Математика</w:t>
            </w:r>
            <w:proofErr w:type="spellEnd"/>
            <w:r w:rsidRPr="001E6043">
              <w:rPr>
                <w:rFonts w:ascii="Gotham-Light" w:hAnsi="Gotham-Light"/>
                <w:bCs/>
                <w:shd w:val="clear" w:color="auto" w:fill="FFFFFF"/>
              </w:rPr>
              <w:t xml:space="preserve">. </w:t>
            </w:r>
            <w:proofErr w:type="spellStart"/>
            <w:r w:rsidRPr="001E6043">
              <w:rPr>
                <w:rFonts w:ascii="Gotham-Light" w:hAnsi="Gotham-Light"/>
                <w:bCs/>
                <w:shd w:val="clear" w:color="auto" w:fill="FFFFFF"/>
              </w:rPr>
              <w:t>Вероятность</w:t>
            </w:r>
            <w:proofErr w:type="spellEnd"/>
            <w:r w:rsidRPr="001E6043">
              <w:rPr>
                <w:rFonts w:ascii="Gotham-Light" w:hAnsi="Gotham-Light"/>
                <w:bCs/>
                <w:shd w:val="clear" w:color="auto" w:fill="FFFFFF"/>
              </w:rPr>
              <w:t xml:space="preserve"> и </w:t>
            </w:r>
            <w:proofErr w:type="spellStart"/>
            <w:r w:rsidRPr="001E6043">
              <w:rPr>
                <w:rFonts w:ascii="Gotham-Light" w:hAnsi="Gotham-Light"/>
                <w:bCs/>
                <w:shd w:val="clear" w:color="auto" w:fill="FFFFFF"/>
              </w:rPr>
              <w:t>статистика</w:t>
            </w:r>
            <w:proofErr w:type="spellEnd"/>
            <w:r w:rsidRPr="001E6043">
              <w:rPr>
                <w:rFonts w:ascii="Gotham-Light" w:hAnsi="Gotham-Light"/>
                <w:bCs/>
                <w:shd w:val="clear" w:color="auto" w:fill="FFFFFF"/>
              </w:rPr>
              <w:t>. </w:t>
            </w:r>
          </w:p>
        </w:tc>
        <w:tc>
          <w:tcPr>
            <w:tcW w:w="1229" w:type="dxa"/>
          </w:tcPr>
          <w:p w14:paraId="7376CAA5" w14:textId="77777777" w:rsidR="0061479E" w:rsidRPr="00E97A7D" w:rsidRDefault="0061479E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83" w:type="dxa"/>
          </w:tcPr>
          <w:p w14:paraId="2F490764" w14:textId="00592840" w:rsidR="0061479E" w:rsidRPr="00951565" w:rsidRDefault="00951565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87" w:type="dxa"/>
          </w:tcPr>
          <w:p w14:paraId="1FAD4D17" w14:textId="50D0740C" w:rsidR="0061479E" w:rsidRPr="00951565" w:rsidRDefault="00951565" w:rsidP="00063FE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E4C49" w:rsidRPr="0061479E" w14:paraId="01DA789A" w14:textId="77777777" w:rsidTr="00063FEC">
        <w:trPr>
          <w:trHeight w:val="265"/>
        </w:trPr>
        <w:tc>
          <w:tcPr>
            <w:tcW w:w="5954" w:type="dxa"/>
            <w:gridSpan w:val="2"/>
          </w:tcPr>
          <w:p w14:paraId="4E01E288" w14:textId="31746EBB" w:rsidR="002E4C49" w:rsidRPr="0061479E" w:rsidRDefault="001E6043" w:rsidP="002E4C4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Финансовая грамотность</w:t>
            </w:r>
          </w:p>
        </w:tc>
        <w:tc>
          <w:tcPr>
            <w:tcW w:w="1229" w:type="dxa"/>
          </w:tcPr>
          <w:p w14:paraId="395C5F23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27BA927D" w14:textId="658FE0AB" w:rsidR="002E4C49" w:rsidRPr="00951565" w:rsidRDefault="001E6043" w:rsidP="002E4C4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87" w:type="dxa"/>
          </w:tcPr>
          <w:p w14:paraId="3B9297E8" w14:textId="5DB2C61C" w:rsidR="002E4C49" w:rsidRPr="00951565" w:rsidRDefault="001E6043" w:rsidP="002E4C4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E4C49" w:rsidRPr="0061479E" w14:paraId="7BA45063" w14:textId="77777777" w:rsidTr="00063FEC">
        <w:trPr>
          <w:trHeight w:val="349"/>
        </w:trPr>
        <w:tc>
          <w:tcPr>
            <w:tcW w:w="5954" w:type="dxa"/>
            <w:gridSpan w:val="2"/>
            <w:hideMark/>
          </w:tcPr>
          <w:p w14:paraId="0AD5EE10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61479E">
              <w:rPr>
                <w:rFonts w:ascii="Times New Roman" w:hAnsi="Times New Roman"/>
              </w:rPr>
              <w:t>Учебные</w:t>
            </w:r>
            <w:proofErr w:type="spellEnd"/>
            <w:r w:rsidRPr="0061479E">
              <w:rPr>
                <w:rFonts w:ascii="Times New Roman" w:hAnsi="Times New Roman"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</w:rPr>
              <w:t>недели</w:t>
            </w:r>
            <w:proofErr w:type="spellEnd"/>
          </w:p>
        </w:tc>
        <w:tc>
          <w:tcPr>
            <w:tcW w:w="1229" w:type="dxa"/>
            <w:hideMark/>
          </w:tcPr>
          <w:p w14:paraId="4C1A8E4E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 </w:t>
            </w:r>
          </w:p>
        </w:tc>
        <w:tc>
          <w:tcPr>
            <w:tcW w:w="1483" w:type="dxa"/>
            <w:hideMark/>
          </w:tcPr>
          <w:p w14:paraId="31D22141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34</w:t>
            </w:r>
          </w:p>
        </w:tc>
        <w:tc>
          <w:tcPr>
            <w:tcW w:w="1187" w:type="dxa"/>
            <w:hideMark/>
          </w:tcPr>
          <w:p w14:paraId="6552822B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61479E">
              <w:rPr>
                <w:rFonts w:ascii="Times New Roman" w:hAnsi="Times New Roman"/>
              </w:rPr>
              <w:t>34</w:t>
            </w:r>
          </w:p>
        </w:tc>
      </w:tr>
      <w:tr w:rsidR="002E4C49" w:rsidRPr="0061479E" w14:paraId="4AC1B7D2" w14:textId="77777777" w:rsidTr="00063FEC">
        <w:trPr>
          <w:trHeight w:val="313"/>
        </w:trPr>
        <w:tc>
          <w:tcPr>
            <w:tcW w:w="5954" w:type="dxa"/>
            <w:gridSpan w:val="2"/>
            <w:hideMark/>
          </w:tcPr>
          <w:p w14:paraId="69ACE75D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61479E">
              <w:rPr>
                <w:rFonts w:ascii="Times New Roman" w:hAnsi="Times New Roman"/>
                <w:bCs/>
              </w:rPr>
              <w:t>Всего</w:t>
            </w:r>
            <w:proofErr w:type="spellEnd"/>
            <w:r w:rsidRPr="006147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1479E">
              <w:rPr>
                <w:rFonts w:ascii="Times New Roman" w:hAnsi="Times New Roman"/>
                <w:bCs/>
              </w:rPr>
              <w:t>часов</w:t>
            </w:r>
            <w:proofErr w:type="spellEnd"/>
          </w:p>
        </w:tc>
        <w:tc>
          <w:tcPr>
            <w:tcW w:w="1229" w:type="dxa"/>
            <w:hideMark/>
          </w:tcPr>
          <w:p w14:paraId="2934CF4D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83" w:type="dxa"/>
            <w:hideMark/>
          </w:tcPr>
          <w:p w14:paraId="6A0181C1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187" w:type="dxa"/>
            <w:hideMark/>
          </w:tcPr>
          <w:p w14:paraId="56DBBF93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34</w:t>
            </w:r>
          </w:p>
        </w:tc>
      </w:tr>
      <w:tr w:rsidR="002E4C49" w:rsidRPr="0061479E" w14:paraId="23E58D43" w14:textId="77777777" w:rsidTr="00063FEC">
        <w:trPr>
          <w:trHeight w:val="892"/>
        </w:trPr>
        <w:tc>
          <w:tcPr>
            <w:tcW w:w="5954" w:type="dxa"/>
            <w:gridSpan w:val="2"/>
            <w:hideMark/>
          </w:tcPr>
          <w:p w14:paraId="04B5E2DC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  <w:lang w:val="ru-RU"/>
              </w:rPr>
            </w:pPr>
            <w:r w:rsidRPr="0061479E">
              <w:rPr>
                <w:rFonts w:ascii="Times New Roman" w:hAnsi="Times New Roman"/>
                <w:bCs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14:paraId="50CCD728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  <w:lang w:val="ru-RU"/>
              </w:rPr>
            </w:pPr>
            <w:r w:rsidRPr="0061479E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83" w:type="dxa"/>
            <w:hideMark/>
          </w:tcPr>
          <w:p w14:paraId="5D66ED13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187" w:type="dxa"/>
            <w:hideMark/>
          </w:tcPr>
          <w:p w14:paraId="50A1E00C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34</w:t>
            </w:r>
          </w:p>
        </w:tc>
      </w:tr>
      <w:tr w:rsidR="002E4C49" w:rsidRPr="0061479E" w14:paraId="49197A21" w14:textId="77777777" w:rsidTr="00063FEC">
        <w:trPr>
          <w:trHeight w:val="707"/>
        </w:trPr>
        <w:tc>
          <w:tcPr>
            <w:tcW w:w="5954" w:type="dxa"/>
            <w:gridSpan w:val="2"/>
            <w:hideMark/>
          </w:tcPr>
          <w:p w14:paraId="386913D0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  <w:lang w:val="ru-RU"/>
              </w:rPr>
            </w:pPr>
            <w:r w:rsidRPr="0061479E">
              <w:rPr>
                <w:rFonts w:ascii="Times New Roman" w:hAnsi="Times New Roman"/>
                <w:bCs/>
                <w:lang w:val="ru-RU"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29" w:type="dxa"/>
            <w:hideMark/>
          </w:tcPr>
          <w:p w14:paraId="3229EF8D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  <w:lang w:val="ru-RU"/>
              </w:rPr>
            </w:pPr>
            <w:r w:rsidRPr="0061479E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670" w:type="dxa"/>
            <w:gridSpan w:val="2"/>
            <w:hideMark/>
          </w:tcPr>
          <w:p w14:paraId="0DD7B7A9" w14:textId="77777777" w:rsidR="002E4C49" w:rsidRPr="0061479E" w:rsidRDefault="002E4C49" w:rsidP="002E4C49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1479E">
              <w:rPr>
                <w:rFonts w:ascii="Times New Roman" w:hAnsi="Times New Roman"/>
                <w:bCs/>
              </w:rPr>
              <w:t>2312</w:t>
            </w:r>
          </w:p>
        </w:tc>
      </w:tr>
      <w:bookmarkEnd w:id="0"/>
    </w:tbl>
    <w:p w14:paraId="716F1548" w14:textId="77777777" w:rsidR="0061479E" w:rsidRPr="00063FEC" w:rsidRDefault="0061479E" w:rsidP="00063FE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1479E" w:rsidRPr="00063FEC" w:rsidSect="00063FEC">
      <w:pgSz w:w="11907" w:h="16839"/>
      <w:pgMar w:top="426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6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D4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83C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E06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718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3FEC"/>
    <w:rsid w:val="0019438E"/>
    <w:rsid w:val="001E6043"/>
    <w:rsid w:val="002353AE"/>
    <w:rsid w:val="002D33B1"/>
    <w:rsid w:val="002D3591"/>
    <w:rsid w:val="002E4C49"/>
    <w:rsid w:val="002F58ED"/>
    <w:rsid w:val="003514A0"/>
    <w:rsid w:val="00365011"/>
    <w:rsid w:val="003F475A"/>
    <w:rsid w:val="004460CA"/>
    <w:rsid w:val="00475101"/>
    <w:rsid w:val="004E3EC6"/>
    <w:rsid w:val="004F7E17"/>
    <w:rsid w:val="00503CF8"/>
    <w:rsid w:val="00524011"/>
    <w:rsid w:val="00564BB8"/>
    <w:rsid w:val="005A05CE"/>
    <w:rsid w:val="0061479E"/>
    <w:rsid w:val="00653AF6"/>
    <w:rsid w:val="007C04FB"/>
    <w:rsid w:val="009340B9"/>
    <w:rsid w:val="00951565"/>
    <w:rsid w:val="00B603EF"/>
    <w:rsid w:val="00B73A5A"/>
    <w:rsid w:val="00B950A3"/>
    <w:rsid w:val="00C06556"/>
    <w:rsid w:val="00C40C4A"/>
    <w:rsid w:val="00CA32B5"/>
    <w:rsid w:val="00E438A1"/>
    <w:rsid w:val="00E97A7D"/>
    <w:rsid w:val="00EA2F5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B91B"/>
  <w15:docId w15:val="{44620609-D2E7-45D5-9359-83C6AD2E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Киселева</dc:creator>
  <dc:description>Подготовлено экспертами Актион-МЦФЭР</dc:description>
  <cp:lastModifiedBy>Современная Школа</cp:lastModifiedBy>
  <cp:revision>20</cp:revision>
  <cp:lastPrinted>2023-08-23T02:56:00Z</cp:lastPrinted>
  <dcterms:created xsi:type="dcterms:W3CDTF">2023-08-21T07:12:00Z</dcterms:created>
  <dcterms:modified xsi:type="dcterms:W3CDTF">2025-06-06T03:36:00Z</dcterms:modified>
</cp:coreProperties>
</file>